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Hoefler Text" w:cs="Hoefler Text" w:hAnsi="Hoefler Text" w:eastAsia="Hoefler Text"/>
          <w:sz w:val="26"/>
          <w:szCs w:val="26"/>
        </w:rPr>
      </w:pPr>
      <w:r>
        <w:rPr>
          <w:rFonts w:ascii="Hoefler Text" w:hAnsi="Hoefler Text"/>
          <w:sz w:val="26"/>
          <w:szCs w:val="26"/>
          <w:rtl w:val="0"/>
          <w:lang w:val="fr-FR"/>
        </w:rPr>
        <w:t>M</w:t>
      </w:r>
      <w:r>
        <w:rPr>
          <w:rFonts w:ascii="Hoefler Text" w:hAnsi="Hoefler Text" w:hint="default"/>
          <w:sz w:val="26"/>
          <w:szCs w:val="26"/>
          <w:rtl w:val="0"/>
          <w:lang w:val="fr-FR"/>
        </w:rPr>
        <w:t>é</w:t>
      </w:r>
      <w:r>
        <w:rPr>
          <w:rFonts w:ascii="Hoefler Text" w:hAnsi="Hoefler Text"/>
          <w:sz w:val="26"/>
          <w:szCs w:val="26"/>
          <w:rtl w:val="0"/>
          <w:lang w:val="fr-FR"/>
        </w:rPr>
        <w:t>ditation du sixi</w:t>
      </w:r>
      <w:r>
        <w:rPr>
          <w:rFonts w:ascii="Hoefler Text" w:hAnsi="Hoefler Text" w:hint="default"/>
          <w:sz w:val="26"/>
          <w:szCs w:val="26"/>
          <w:rtl w:val="0"/>
          <w:lang w:val="fr-FR"/>
        </w:rPr>
        <w:t>è</w:t>
      </w:r>
      <w:r>
        <w:rPr>
          <w:rFonts w:ascii="Hoefler Text" w:hAnsi="Hoefler Text"/>
          <w:sz w:val="26"/>
          <w:szCs w:val="26"/>
          <w:rtl w:val="0"/>
          <w:lang w:val="fr-FR"/>
        </w:rPr>
        <w:t>me dimanche apr</w:t>
      </w:r>
      <w:r>
        <w:rPr>
          <w:rFonts w:ascii="Hoefler Text" w:hAnsi="Hoefler Text" w:hint="default"/>
          <w:sz w:val="26"/>
          <w:szCs w:val="26"/>
          <w:rtl w:val="0"/>
          <w:lang w:val="fr-FR"/>
        </w:rPr>
        <w:t>è</w:t>
      </w:r>
      <w:r>
        <w:rPr>
          <w:rFonts w:ascii="Hoefler Text" w:hAnsi="Hoefler Text"/>
          <w:sz w:val="26"/>
          <w:szCs w:val="26"/>
          <w:rtl w:val="0"/>
          <w:lang w:val="fr-FR"/>
        </w:rPr>
        <w:t>s P</w:t>
      </w:r>
      <w:r>
        <w:rPr>
          <w:rFonts w:ascii="Hoefler Text" w:hAnsi="Hoefler Text" w:hint="default"/>
          <w:sz w:val="26"/>
          <w:szCs w:val="26"/>
          <w:rtl w:val="0"/>
          <w:lang w:val="fr-FR"/>
        </w:rPr>
        <w:t>â</w:t>
      </w:r>
      <w:r>
        <w:rPr>
          <w:rFonts w:ascii="Hoefler Text" w:hAnsi="Hoefler Text"/>
          <w:sz w:val="26"/>
          <w:szCs w:val="26"/>
          <w:rtl w:val="0"/>
          <w:lang w:val="fr-FR"/>
        </w:rPr>
        <w:t>ques</w:t>
      </w:r>
    </w:p>
    <w:p>
      <w:pPr>
        <w:pStyle w:val="Corps"/>
        <w:rPr>
          <w:rFonts w:ascii="Hoefler Text" w:cs="Hoefler Text" w:hAnsi="Hoefler Text" w:eastAsia="Hoefler Text"/>
          <w:sz w:val="26"/>
          <w:szCs w:val="26"/>
        </w:rPr>
      </w:pPr>
      <w:r>
        <w:rPr>
          <w:rFonts w:ascii="Hoefler Text" w:hAnsi="Hoefler Text"/>
          <w:sz w:val="26"/>
          <w:szCs w:val="26"/>
          <w:rtl w:val="0"/>
          <w:lang w:val="fr-FR"/>
        </w:rPr>
        <w:t>23 mai 2023</w:t>
      </w:r>
    </w:p>
    <w:p>
      <w:pPr>
        <w:pStyle w:val="Corps"/>
        <w:rPr>
          <w:rFonts w:ascii="Hoefler Text" w:cs="Hoefler Text" w:hAnsi="Hoefler Text" w:eastAsia="Hoefler Text"/>
          <w:sz w:val="26"/>
          <w:szCs w:val="26"/>
        </w:rPr>
      </w:pPr>
      <w:r>
        <w:rPr>
          <w:rFonts w:ascii="Hoefler Text" w:hAnsi="Hoefler Text"/>
          <w:sz w:val="26"/>
          <w:szCs w:val="26"/>
          <w:rtl w:val="0"/>
          <w:lang w:val="fr-FR"/>
        </w:rPr>
        <w:t>Temple de Poitiers</w:t>
      </w:r>
    </w:p>
    <w:p>
      <w:pPr>
        <w:pStyle w:val="Corps"/>
        <w:rPr>
          <w:rFonts w:ascii="Hoefler Text" w:cs="Hoefler Text" w:hAnsi="Hoefler Text" w:eastAsia="Hoefler Text"/>
          <w:sz w:val="18"/>
          <w:szCs w:val="18"/>
        </w:rPr>
      </w:pPr>
    </w:p>
    <w:p>
      <w:pPr>
        <w:pStyle w:val="Corps"/>
        <w:spacing w:line="288" w:lineRule="auto"/>
        <w:jc w:val="center"/>
        <w:rPr>
          <w:rFonts w:ascii="Garamond" w:cs="Garamond" w:hAnsi="Garamond" w:eastAsia="Garamond"/>
          <w:b w:val="1"/>
          <w:bCs w:val="1"/>
          <w:sz w:val="36"/>
          <w:szCs w:val="36"/>
        </w:rPr>
      </w:pPr>
    </w:p>
    <w:p>
      <w:pPr>
        <w:pStyle w:val="Corps"/>
        <w:spacing w:line="288" w:lineRule="auto"/>
        <w:jc w:val="center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Evangile</w:t>
      </w:r>
    </w:p>
    <w:p>
      <w:pPr>
        <w:pStyle w:val="Corps"/>
        <w:spacing w:line="288" w:lineRule="auto"/>
        <w:jc w:val="center"/>
        <w:rPr>
          <w:rFonts w:ascii="Garamond" w:cs="Garamond" w:hAnsi="Garamond" w:eastAsia="Garamond"/>
          <w:b w:val="1"/>
          <w:bCs w:val="1"/>
          <w:sz w:val="36"/>
          <w:szCs w:val="36"/>
        </w:rPr>
      </w:pP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 xml:space="preserve">selon Jean ch 17, 1 </w:t>
      </w:r>
      <w:r>
        <w:rPr>
          <w:rFonts w:ascii="Garamond" w:hAnsi="Garamond" w:hint="default"/>
          <w:b w:val="1"/>
          <w:bCs w:val="1"/>
          <w:sz w:val="36"/>
          <w:szCs w:val="36"/>
          <w:rtl w:val="0"/>
          <w:lang w:val="fr-FR"/>
        </w:rPr>
        <w:t xml:space="preserve">à </w:t>
      </w:r>
      <w:r>
        <w:rPr>
          <w:rFonts w:ascii="Garamond" w:hAnsi="Garamond"/>
          <w:b w:val="1"/>
          <w:bCs w:val="1"/>
          <w:sz w:val="36"/>
          <w:szCs w:val="36"/>
          <w:rtl w:val="0"/>
          <w:lang w:val="fr-FR"/>
        </w:rPr>
        <w:t>11</w:t>
      </w:r>
    </w:p>
    <w:p>
      <w:pPr>
        <w:pStyle w:val="Corps"/>
        <w:spacing w:after="160" w:line="288" w:lineRule="auto"/>
        <w:rPr>
          <w:rFonts w:ascii="Hoefler Text" w:cs="Hoefler Text" w:hAnsi="Hoefler Text" w:eastAsia="Hoefler Text"/>
          <w:sz w:val="32"/>
          <w:szCs w:val="32"/>
        </w:rPr>
      </w:pPr>
    </w:p>
    <w:p>
      <w:pPr>
        <w:pStyle w:val="Corps"/>
        <w:spacing w:after="160" w:line="288" w:lineRule="auto"/>
        <w:rPr>
          <w:rFonts w:ascii="Palatino" w:cs="Palatino" w:hAnsi="Palatino" w:eastAsia="Palatino"/>
          <w:b w:val="1"/>
          <w:bCs w:val="1"/>
          <w:sz w:val="32"/>
          <w:szCs w:val="32"/>
        </w:rPr>
      </w:pPr>
      <w:r>
        <w:rPr>
          <w:rFonts w:ascii="Palatino" w:hAnsi="Palatino"/>
          <w:b w:val="1"/>
          <w:bCs w:val="1"/>
          <w:sz w:val="32"/>
          <w:szCs w:val="32"/>
          <w:rtl w:val="0"/>
          <w:lang w:val="fr-FR"/>
        </w:rPr>
        <w:t xml:space="preserve">Jean 17, 1 </w:t>
      </w:r>
      <w:r>
        <w:rPr>
          <w:rFonts w:ascii="Palatino" w:hAnsi="Palatino" w:hint="default"/>
          <w:b w:val="1"/>
          <w:bCs w:val="1"/>
          <w:sz w:val="32"/>
          <w:szCs w:val="32"/>
          <w:rtl w:val="0"/>
          <w:lang w:val="fr-FR"/>
        </w:rPr>
        <w:t xml:space="preserve">à </w:t>
      </w:r>
      <w:r>
        <w:rPr>
          <w:rFonts w:ascii="Palatino" w:hAnsi="Palatino"/>
          <w:b w:val="1"/>
          <w:bCs w:val="1"/>
          <w:sz w:val="32"/>
          <w:szCs w:val="32"/>
          <w:rtl w:val="0"/>
          <w:lang w:val="fr-FR"/>
        </w:rPr>
        <w:t>11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Lecteurs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guliers des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vangiles, toujours nous sommes surpris de la singularit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du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cit dit :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« </w:t>
      </w:r>
      <w:r>
        <w:rPr>
          <w:rFonts w:ascii="Times Roman" w:hAnsi="Times Roman"/>
          <w:sz w:val="34"/>
          <w:szCs w:val="34"/>
          <w:rtl w:val="0"/>
          <w:lang w:val="fr-FR"/>
        </w:rPr>
        <w:t>selon Jean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 »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. 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Cette singularit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sulte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un choix dont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intention est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dagogique.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est la volont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articuler le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cit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Fonts w:ascii="Times Roman" w:hAnsi="Times Roman"/>
          <w:sz w:val="34"/>
          <w:szCs w:val="34"/>
          <w:rtl w:val="0"/>
          <w:lang w:val="fr-FR"/>
        </w:rPr>
        <w:t>traditionnel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” </w:t>
      </w:r>
      <w:r>
        <w:rPr>
          <w:rFonts w:ascii="Times Roman" w:hAnsi="Times Roman"/>
          <w:sz w:val="34"/>
          <w:szCs w:val="34"/>
          <w:rtl w:val="0"/>
          <w:lang w:val="fr-FR"/>
        </w:rPr>
        <w:t>concernant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sus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la situation de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Eglise de la fin du 1</w:t>
      </w:r>
      <w:r>
        <w:rPr>
          <w:rStyle w:val="Aucun"/>
          <w:rFonts w:ascii="Times Roman" w:hAnsi="Times Roman"/>
          <w:sz w:val="34"/>
          <w:szCs w:val="34"/>
          <w:vertAlign w:val="superscript"/>
          <w:rtl w:val="0"/>
          <w:lang w:val="fr-FR"/>
        </w:rPr>
        <w:t>er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 si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cle. Jean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montre le principe qu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>nonce Ric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œ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ur dans un opuscule sur la traduction (Ed. Bayard 2003) :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On peut toujours dire la m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ê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me chose autrement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 »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. Jean raconte ce que racontent les synoptiques, mais autrement. Cet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Fonts w:ascii="Times Roman" w:hAnsi="Times Roman"/>
          <w:sz w:val="34"/>
          <w:szCs w:val="34"/>
          <w:rtl w:val="0"/>
          <w:lang w:val="fr-FR"/>
        </w:rPr>
        <w:t>autrement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” </w:t>
      </w:r>
      <w:r>
        <w:rPr>
          <w:rFonts w:ascii="Times Roman" w:hAnsi="Times Roman"/>
          <w:sz w:val="34"/>
          <w:szCs w:val="34"/>
          <w:rtl w:val="0"/>
          <w:lang w:val="fr-FR"/>
        </w:rPr>
        <w:t>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pond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la situation particuli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de la communaut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des disciples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laquelle cet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crit est initialement destin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. 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Il est propos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- avec certain consensus - que la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daction initiale eut lieu en Syrie ou en Asie mineure. Or, ce qui est notable et bien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tabli,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est la rapide diffusion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tout le christianisme, signe que cet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vangile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pondait, et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pond toujours je crois,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un besoin vital.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En cette fin de 1er si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cle, la communaut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des disciples de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 est confront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des situations qui la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sorientent : la 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paration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avec sa racine juda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ï</w:t>
      </w:r>
      <w:r>
        <w:rPr>
          <w:rFonts w:ascii="Times Roman" w:hAnsi="Times Roman"/>
          <w:sz w:val="34"/>
          <w:szCs w:val="34"/>
          <w:rtl w:val="0"/>
          <w:lang w:val="fr-FR"/>
        </w:rPr>
        <w:t>que, des pers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cutions ; en son sein, des tensions, des schismes ; dans le quotidien, la 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duction insidieuse du syncr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tisme de la culture romaine, etc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… </w:t>
      </w:r>
      <w:r>
        <w:rPr>
          <w:rFonts w:ascii="Times Roman" w:hAnsi="Times Roman"/>
          <w:sz w:val="34"/>
          <w:szCs w:val="34"/>
          <w:rtl w:val="0"/>
          <w:lang w:val="fr-FR"/>
        </w:rPr>
        <w:t>Le temps est au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couragement, au risque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une perte de sens de ce qu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est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ê</w:t>
      </w:r>
      <w:r>
        <w:rPr>
          <w:rFonts w:ascii="Times Roman" w:hAnsi="Times Roman"/>
          <w:sz w:val="34"/>
          <w:szCs w:val="34"/>
          <w:rtl w:val="0"/>
          <w:lang w:val="fr-FR"/>
        </w:rPr>
        <w:t>tre Eglise de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sus Christ, de confusion quant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ce qui justifie sa pr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sence singuli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dans le monde.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A sa mani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re, dans son langage propre, Jean ne dit rien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autre que ce que Paul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crivit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Eglise de Corinthe, tent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e par des divisions :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 « 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Nous, nous pr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ê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chons un Messie crucifi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, scandale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…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, folie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… 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» </w:t>
      </w:r>
      <w:r>
        <w:rPr>
          <w:rFonts w:ascii="Times Roman" w:hAnsi="Times Roman"/>
          <w:sz w:val="34"/>
          <w:szCs w:val="34"/>
          <w:rtl w:val="0"/>
          <w:lang w:val="fr-FR"/>
        </w:rPr>
        <w:t>(1 Co 1).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Quand 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exercent sur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Eglise des puissances centrifuges, Jean ram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ne la pens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e, la foi, la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re,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rance de cette Eglise, au seul Christ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 crucifi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, dans son langage :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au Fils glorifi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, glorifiant le P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 xml:space="preserve">re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»</w:t>
      </w:r>
      <w:r>
        <w:rPr>
          <w:rFonts w:ascii="Times Roman" w:hAnsi="Times Roman"/>
          <w:sz w:val="34"/>
          <w:szCs w:val="34"/>
          <w:rtl w:val="0"/>
          <w:lang w:val="fr-FR"/>
        </w:rPr>
        <w:t>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La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dagogie de Jean -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origine donc de sa singularit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- se manifeste de plusieurs fa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ç</w:t>
      </w:r>
      <w:r>
        <w:rPr>
          <w:rFonts w:ascii="Times Roman" w:hAnsi="Times Roman"/>
          <w:sz w:val="34"/>
          <w:szCs w:val="34"/>
          <w:rtl w:val="0"/>
          <w:lang w:val="fr-FR"/>
        </w:rPr>
        <w:t>ons.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abord dans la construction de son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cit. Quant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ensemble du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cit le prologue (1, 1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18) constitue comme un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sum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 “</w:t>
      </w:r>
      <w:r>
        <w:rPr>
          <w:rFonts w:ascii="Times Roman" w:hAnsi="Times Roman"/>
          <w:sz w:val="34"/>
          <w:szCs w:val="34"/>
          <w:rtl w:val="0"/>
          <w:lang w:val="fr-FR"/>
        </w:rPr>
        <w:t>introductif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”</w:t>
      </w:r>
      <w:r>
        <w:rPr>
          <w:rFonts w:ascii="Times Roman" w:hAnsi="Times Roman"/>
          <w:sz w:val="34"/>
          <w:szCs w:val="34"/>
          <w:rtl w:val="0"/>
          <w:lang w:val="fr-FR"/>
        </w:rPr>
        <w:t>. Consid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rons le comme un axe autour duquel le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cit se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veloppe en une sorte de spirale. Ainsi tout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ment  particulier du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cit 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claire des affirmations du prologue.  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Ce chapitre 17 porte une autre marque de cette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dagogie. Partageons notre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tonnement. Alors que les synoptiques sont discrets quant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la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de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 - celui-ci 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loigne, seul, pour prier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>cart - , voici une longue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intime.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 ne 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adresse pas aux disciples.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est la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intense du Fils 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adressant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son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re, au moment capital de son oui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la Croix.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dagogie de cet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vangile : il nous est accord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e la gr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â</w:t>
      </w:r>
      <w:r>
        <w:rPr>
          <w:rFonts w:ascii="Times Roman" w:hAnsi="Times Roman"/>
          <w:sz w:val="34"/>
          <w:szCs w:val="34"/>
          <w:rtl w:val="0"/>
          <w:lang w:val="fr-FR"/>
        </w:rPr>
        <w:t>ce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’ê</w:t>
      </w:r>
      <w:r>
        <w:rPr>
          <w:rFonts w:ascii="Times Roman" w:hAnsi="Times Roman"/>
          <w:sz w:val="34"/>
          <w:szCs w:val="34"/>
          <w:rtl w:val="0"/>
          <w:lang w:val="fr-FR"/>
        </w:rPr>
        <w:t>tre associ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s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ce que le Fils dit au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re. 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Cette intimit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de la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de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sus, unique dans les Ecritures, conf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re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ces paroles une force, une intensit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toute particuli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re. Nous ne pouvons recevoir ces paroles  qu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avec humilit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Cette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est celle du Christ-J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sus. Elle 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est pas la 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ô</w:t>
      </w:r>
      <w:r>
        <w:rPr>
          <w:rFonts w:ascii="Times Roman" w:hAnsi="Times Roman"/>
          <w:sz w:val="34"/>
          <w:szCs w:val="34"/>
          <w:rtl w:val="0"/>
          <w:lang w:val="fr-FR"/>
        </w:rPr>
        <w:t>tre ; ne peut pas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’ê</w:t>
      </w:r>
      <w:r>
        <w:rPr>
          <w:rFonts w:ascii="Times Roman" w:hAnsi="Times Roman"/>
          <w:sz w:val="34"/>
          <w:szCs w:val="34"/>
          <w:rtl w:val="0"/>
          <w:lang w:val="fr-FR"/>
        </w:rPr>
        <w:t>tre. Pourtant, voici, offerte, la gr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â</w:t>
      </w:r>
      <w:r>
        <w:rPr>
          <w:rFonts w:ascii="Times Roman" w:hAnsi="Times Roman"/>
          <w:sz w:val="34"/>
          <w:szCs w:val="34"/>
          <w:rtl w:val="0"/>
          <w:lang w:val="fr-FR"/>
        </w:rPr>
        <w:t>ce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entendre le Fils parler au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et lui parler de nous. Car le Fils parle au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de ses disciples, ceux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hier, ceux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aujourd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hui, ceux de demain (v. 20).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 prie pour les siens. Il ne prie pas pour le monde, mais pour ceux que le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lui a donn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 (v.9).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A une Eglise probablement peu sereine, Jean rappelle que le Christ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 a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le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pour elle.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Voyez la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dagogie de Jean : par cet acc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s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la pens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e du Christ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sus, par le moyen de sa propre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re, 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>tablit ce que cette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re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nonce :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que tous soient un comme toi, P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re, tu es en moi et que je suis en toi, qu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ils soient en nous eux aussi, afin que le monde croie que tu m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as envoy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é 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»</w:t>
      </w:r>
      <w:r>
        <w:rPr>
          <w:rFonts w:ascii="Times Roman" w:hAnsi="Times Roman"/>
          <w:sz w:val="34"/>
          <w:szCs w:val="34"/>
          <w:rtl w:val="0"/>
          <w:lang w:val="fr-FR"/>
        </w:rPr>
        <w:t>. Cette gr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â</w:t>
      </w:r>
      <w:r>
        <w:rPr>
          <w:rFonts w:ascii="Times Roman" w:hAnsi="Times Roman"/>
          <w:sz w:val="34"/>
          <w:szCs w:val="34"/>
          <w:rtl w:val="0"/>
          <w:lang w:val="fr-FR"/>
        </w:rPr>
        <w:t>ce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’ê</w:t>
      </w:r>
      <w:r>
        <w:rPr>
          <w:rFonts w:ascii="Times Roman" w:hAnsi="Times Roman"/>
          <w:sz w:val="34"/>
          <w:szCs w:val="34"/>
          <w:rtl w:val="0"/>
          <w:lang w:val="fr-FR"/>
        </w:rPr>
        <w:t>tre au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œ</w:t>
      </w:r>
      <w:r>
        <w:rPr>
          <w:rFonts w:ascii="Times Roman" w:hAnsi="Times Roman"/>
          <w:sz w:val="34"/>
          <w:szCs w:val="34"/>
          <w:rtl w:val="0"/>
          <w:lang w:val="fr-FR"/>
        </w:rPr>
        <w:t>ur de la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que le Fils adresse au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re, est en soi signe de cette unit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du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re, du Fils et de ceux qui croient au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par le Fils.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Voyez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>cho du prologue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clarant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 « 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 xml:space="preserve">Le verbe 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tait tourn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vers Dieu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 »… </w:t>
      </w:r>
      <w:r>
        <w:rPr>
          <w:rFonts w:ascii="Times Roman" w:hAnsi="Times Roman"/>
          <w:sz w:val="34"/>
          <w:szCs w:val="34"/>
          <w:rtl w:val="0"/>
          <w:lang w:val="fr-FR"/>
        </w:rPr>
        <w:t>et voici maintenant :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 « 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J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sus l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ve les yeux vers le ciel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 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»</w:t>
      </w:r>
      <w:r>
        <w:rPr>
          <w:rFonts w:ascii="Times Roman" w:hAnsi="Times Roman"/>
          <w:sz w:val="34"/>
          <w:szCs w:val="34"/>
          <w:rtl w:val="0"/>
          <w:lang w:val="fr-FR"/>
        </w:rPr>
        <w:t>. Cette forme de la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du Fils au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est une fa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ç</w:t>
      </w:r>
      <w:r>
        <w:rPr>
          <w:rFonts w:ascii="Times Roman" w:hAnsi="Times Roman"/>
          <w:sz w:val="34"/>
          <w:szCs w:val="34"/>
          <w:rtl w:val="0"/>
          <w:lang w:val="fr-FR"/>
        </w:rPr>
        <w:t>on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>tablir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unique de la relation entre le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et le Fils, et de nous y associer.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pacing w:val="-7"/>
          <w:sz w:val="38"/>
          <w:szCs w:val="38"/>
        </w:rPr>
      </w:pPr>
      <w:r>
        <w:rPr>
          <w:rFonts w:ascii="Times Roman" w:hAnsi="Times Roman" w:hint="default"/>
          <w:spacing w:val="-7"/>
          <w:sz w:val="38"/>
          <w:szCs w:val="38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i w:val="1"/>
          <w:iCs w:val="1"/>
          <w:spacing w:val="-7"/>
          <w:sz w:val="38"/>
          <w:szCs w:val="38"/>
          <w:rtl w:val="0"/>
          <w:lang w:val="fr-FR"/>
        </w:rPr>
        <w:t>P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pacing w:val="-7"/>
          <w:sz w:val="38"/>
          <w:szCs w:val="38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i w:val="1"/>
          <w:iCs w:val="1"/>
          <w:spacing w:val="-7"/>
          <w:sz w:val="38"/>
          <w:szCs w:val="38"/>
          <w:rtl w:val="0"/>
          <w:lang w:val="fr-FR"/>
        </w:rPr>
        <w:t>re, l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pacing w:val="-7"/>
          <w:sz w:val="38"/>
          <w:szCs w:val="38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i w:val="1"/>
          <w:iCs w:val="1"/>
          <w:spacing w:val="-7"/>
          <w:sz w:val="38"/>
          <w:szCs w:val="38"/>
          <w:rtl w:val="0"/>
          <w:lang w:val="fr-FR"/>
        </w:rPr>
        <w:t>heure est venue, glorifie ton Fils, afin que ton Fils te glorifie</w:t>
      </w:r>
      <w:r>
        <w:rPr>
          <w:rFonts w:ascii="Times Roman" w:hAnsi="Times Roman" w:hint="default"/>
          <w:spacing w:val="-7"/>
          <w:sz w:val="38"/>
          <w:szCs w:val="38"/>
          <w:rtl w:val="0"/>
          <w:lang w:val="fr-FR"/>
        </w:rPr>
        <w:t> »</w:t>
      </w:r>
      <w:r>
        <w:rPr>
          <w:rFonts w:ascii="Times Roman" w:hAnsi="Times Roman"/>
          <w:spacing w:val="-7"/>
          <w:sz w:val="38"/>
          <w:szCs w:val="38"/>
          <w:rtl w:val="0"/>
          <w:lang w:val="fr-FR"/>
        </w:rPr>
        <w:t>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Dans notre culture -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>tait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le cas alors -  la notion de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Fonts w:ascii="Times Roman" w:hAnsi="Times Roman"/>
          <w:sz w:val="34"/>
          <w:szCs w:val="34"/>
          <w:rtl w:val="0"/>
          <w:lang w:val="fr-FR"/>
        </w:rPr>
        <w:t>glorification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” </w:t>
      </w:r>
      <w:r>
        <w:rPr>
          <w:rFonts w:ascii="Times Roman" w:hAnsi="Times Roman"/>
          <w:sz w:val="34"/>
          <w:szCs w:val="34"/>
          <w:rtl w:val="0"/>
          <w:lang w:val="fr-FR"/>
        </w:rPr>
        <w:t>est ambig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ü</w:t>
      </w:r>
      <w:r>
        <w:rPr>
          <w:rFonts w:ascii="Times Roman" w:hAnsi="Times Roman"/>
          <w:sz w:val="34"/>
          <w:szCs w:val="34"/>
          <w:rtl w:val="0"/>
          <w:lang w:val="fr-FR"/>
        </w:rPr>
        <w:t>e. La glorification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ciproque du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et du Fils 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a rien </w:t>
      </w:r>
      <w:r>
        <w:rPr>
          <w:rStyle w:val="Aucun"/>
          <w:rFonts w:ascii="Times Roman" w:hAnsi="Times Roman"/>
          <w:i w:val="1"/>
          <w:iCs w:val="1"/>
          <w:sz w:val="34"/>
          <w:szCs w:val="34"/>
          <w:rtl w:val="0"/>
          <w:lang w:val="fr-FR"/>
        </w:rPr>
        <w:t>de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s </w:t>
      </w:r>
      <w:r>
        <w:rPr>
          <w:rStyle w:val="Aucun"/>
          <w:rFonts w:ascii="Times Roman" w:hAnsi="Times Roman"/>
          <w:i w:val="1"/>
          <w:iCs w:val="1"/>
          <w:sz w:val="34"/>
          <w:szCs w:val="34"/>
          <w:rtl w:val="0"/>
          <w:lang w:val="fr-FR"/>
        </w:rPr>
        <w:t>glorioles vaniteuses du monde</w:t>
      </w:r>
      <w:r>
        <w:rPr>
          <w:rFonts w:ascii="Times Roman" w:hAnsi="Times Roman"/>
          <w:sz w:val="34"/>
          <w:szCs w:val="34"/>
          <w:rtl w:val="0"/>
          <w:lang w:val="fr-FR"/>
        </w:rPr>
        <w:t>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Glorifier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” </w:t>
      </w:r>
      <w:r>
        <w:rPr>
          <w:rFonts w:ascii="Times Roman" w:hAnsi="Times Roman"/>
          <w:sz w:val="34"/>
          <w:szCs w:val="34"/>
          <w:rtl w:val="0"/>
          <w:lang w:val="fr-FR"/>
        </w:rPr>
        <w:t>au sens de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>vangile,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est manifester, attester,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tablir publiquement la v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rit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jusqu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’à </w:t>
      </w:r>
      <w:r>
        <w:rPr>
          <w:rFonts w:ascii="Times Roman" w:hAnsi="Times Roman"/>
          <w:sz w:val="34"/>
          <w:szCs w:val="34"/>
          <w:rtl w:val="0"/>
          <w:lang w:val="fr-FR"/>
        </w:rPr>
        <w:t>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incomprise.  Cette demande que le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glorifie le Fils, exprime la confiance du Fils : en cet homme bient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ô</w:t>
      </w:r>
      <w:r>
        <w:rPr>
          <w:rFonts w:ascii="Times Roman" w:hAnsi="Times Roman"/>
          <w:sz w:val="34"/>
          <w:szCs w:val="34"/>
          <w:rtl w:val="0"/>
          <w:lang w:val="fr-FR"/>
        </w:rPr>
        <w:t>t abandonn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, crucifi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, </w:t>
      </w:r>
      <w:r>
        <w:rPr>
          <w:rFonts w:ascii="Times Roman" w:hAnsi="Times Roman"/>
          <w:sz w:val="34"/>
          <w:szCs w:val="34"/>
          <w:rtl w:val="0"/>
          <w:lang w:val="fr-FR"/>
        </w:rPr>
        <w:t>portant tous les signes de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en-US"/>
        </w:rPr>
        <w:t>chec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, sera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tabli le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 Messie sauveur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 du monde. Cette glorification culminera en sa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surrection dont seuls ses disciples seront les 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moins. 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encore entendons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>cho du prologue :</w:t>
      </w:r>
    </w:p>
    <w:p>
      <w:pPr>
        <w:pStyle w:val="Corps"/>
        <w:spacing w:after="20"/>
        <w:jc w:val="center"/>
        <w:rPr>
          <w:rFonts w:ascii="Times Roman" w:cs="Times Roman" w:hAnsi="Times Roman" w:eastAsia="Times Roman"/>
          <w:b w:val="1"/>
          <w:bCs w:val="1"/>
          <w:sz w:val="34"/>
          <w:szCs w:val="34"/>
        </w:rPr>
      </w:pP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Le verbe s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est fait chair</w:t>
      </w:r>
    </w:p>
    <w:p>
      <w:pPr>
        <w:pStyle w:val="Corps"/>
        <w:spacing w:after="20"/>
        <w:jc w:val="center"/>
        <w:rPr>
          <w:rFonts w:ascii="Times Roman" w:cs="Times Roman" w:hAnsi="Times Roman" w:eastAsia="Times Roman"/>
          <w:b w:val="1"/>
          <w:bCs w:val="1"/>
          <w:sz w:val="34"/>
          <w:szCs w:val="34"/>
        </w:rPr>
      </w:pP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et il a habit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parmi nous</w:t>
      </w:r>
    </w:p>
    <w:p>
      <w:pPr>
        <w:pStyle w:val="Corps"/>
        <w:spacing w:after="20"/>
        <w:jc w:val="center"/>
        <w:rPr>
          <w:rFonts w:ascii="Times Roman" w:cs="Times Roman" w:hAnsi="Times Roman" w:eastAsia="Times Roman"/>
          <w:b w:val="1"/>
          <w:bCs w:val="1"/>
          <w:sz w:val="34"/>
          <w:szCs w:val="34"/>
        </w:rPr>
      </w:pP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et nous avons vu sa gloire</w:t>
      </w:r>
    </w:p>
    <w:p>
      <w:pPr>
        <w:pStyle w:val="Corps"/>
        <w:spacing w:after="20"/>
        <w:jc w:val="center"/>
        <w:rPr>
          <w:rFonts w:ascii="Times Roman" w:cs="Times Roman" w:hAnsi="Times Roman" w:eastAsia="Times Roman"/>
          <w:b w:val="1"/>
          <w:bCs w:val="1"/>
          <w:sz w:val="34"/>
          <w:szCs w:val="34"/>
        </w:rPr>
      </w:pP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cette gloire que, Fils unique plein de gr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â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ce et de v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rit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 xml:space="preserve">, </w:t>
      </w:r>
    </w:p>
    <w:p>
      <w:pPr>
        <w:pStyle w:val="Corps"/>
        <w:spacing w:after="20"/>
        <w:jc w:val="center"/>
        <w:rPr>
          <w:rFonts w:ascii="Times Roman" w:cs="Times Roman" w:hAnsi="Times Roman" w:eastAsia="Times Roman"/>
          <w:b w:val="1"/>
          <w:bCs w:val="1"/>
          <w:sz w:val="34"/>
          <w:szCs w:val="34"/>
        </w:rPr>
      </w:pP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il tient du P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re.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</w:p>
    <w:p>
      <w:pPr>
        <w:pStyle w:val="Corps"/>
        <w:spacing w:after="160" w:line="288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Cette confiance-ob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issance du Fils, glorifie le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re, car ce Fils par son ob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issance jusqu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’à </w:t>
      </w:r>
      <w:r>
        <w:rPr>
          <w:rFonts w:ascii="Times Roman" w:hAnsi="Times Roman"/>
          <w:sz w:val="34"/>
          <w:szCs w:val="34"/>
          <w:rtl w:val="0"/>
          <w:lang w:val="fr-FR"/>
        </w:rPr>
        <w:t>la mort de la Croix, atteste la volont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de salut du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; manifeste la v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racit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de son amour pour le monde. 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Glorifier le P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re, c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est en manifester l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amour absolu pour le monde ; c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est manifester Dieu comme P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 xml:space="preserve">re. 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Cette glorification du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re par le Fils se manifeste en cette intention absolue que le Fils donne la vie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ternelle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ceux que le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lui a donn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 xml:space="preserve"> Ce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pouvoir sur toute chair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 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» </w:t>
      </w:r>
      <w:r>
        <w:rPr>
          <w:rFonts w:ascii="Times Roman" w:hAnsi="Times Roman"/>
          <w:sz w:val="34"/>
          <w:szCs w:val="34"/>
          <w:rtl w:val="0"/>
          <w:lang w:val="fr-FR"/>
        </w:rPr>
        <w:t>que l</w:t>
      </w:r>
      <w:r>
        <w:rPr>
          <w:rFonts w:ascii="Times Roman" w:hAnsi="Times Roman"/>
          <w:sz w:val="34"/>
          <w:szCs w:val="34"/>
          <w:rtl w:val="0"/>
        </w:rPr>
        <w:t xml:space="preserve">e </w:t>
      </w:r>
      <w:r>
        <w:rPr>
          <w:rFonts w:ascii="Times Roman" w:hAnsi="Times Roman"/>
          <w:sz w:val="34"/>
          <w:szCs w:val="34"/>
          <w:rtl w:val="0"/>
          <w:lang w:val="fr-FR"/>
        </w:rPr>
        <w:t>Fils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clare avoir re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ç</w:t>
      </w:r>
      <w:r>
        <w:rPr>
          <w:rFonts w:ascii="Times Roman" w:hAnsi="Times Roman"/>
          <w:sz w:val="34"/>
          <w:szCs w:val="34"/>
          <w:rtl w:val="0"/>
          <w:lang w:val="fr-FR"/>
        </w:rPr>
        <w:t>u du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re, est un pouvoir de salut. Qu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il 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tende sur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toute chair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 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» </w:t>
      </w:r>
      <w:r>
        <w:rPr>
          <w:rFonts w:ascii="Times Roman" w:hAnsi="Times Roman"/>
          <w:sz w:val="34"/>
          <w:szCs w:val="34"/>
          <w:rtl w:val="0"/>
          <w:lang w:val="fr-FR"/>
        </w:rPr>
        <w:t>dit la perspective universelle du salut dans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intention divine. Dans cette intention est le fondement de la vocation de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Eglise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porter ce 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moignage jusqu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aux extr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mit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 de la terre.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est encore en cette gr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â</w:t>
      </w:r>
      <w:r>
        <w:rPr>
          <w:rFonts w:ascii="Times Roman" w:hAnsi="Times Roman"/>
          <w:sz w:val="34"/>
          <w:szCs w:val="34"/>
          <w:rtl w:val="0"/>
          <w:lang w:val="fr-FR"/>
        </w:rPr>
        <w:t>ce de la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de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 que nous recevons la 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v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lation de ce qu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est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«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 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 xml:space="preserve">la vie 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ternelle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 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»</w:t>
      </w:r>
      <w:r>
        <w:rPr>
          <w:rFonts w:ascii="Times Roman" w:hAnsi="Times Roman"/>
          <w:sz w:val="34"/>
          <w:szCs w:val="34"/>
          <w:rtl w:val="0"/>
          <w:lang w:val="fr-FR"/>
        </w:rPr>
        <w:t>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Le Fils a re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ç</w:t>
      </w:r>
      <w:r>
        <w:rPr>
          <w:rFonts w:ascii="Times Roman" w:hAnsi="Times Roman"/>
          <w:sz w:val="34"/>
          <w:szCs w:val="34"/>
          <w:rtl w:val="0"/>
          <w:lang w:val="fr-FR"/>
        </w:rPr>
        <w:t>u du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re le pouvoir de donner la vie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ternelle, or :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 « 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 xml:space="preserve">la vie 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ternelle c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est qu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ils te connaissent, toi, le seul vrai Dieu et celui que tu envoy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, J</w:t>
      </w:r>
      <w:r>
        <w:rPr>
          <w:rStyle w:val="Aucun"/>
          <w:rFonts w:ascii="Times Roman" w:hAnsi="Times Roman" w:hint="default"/>
          <w:b w:val="1"/>
          <w:bCs w:val="1"/>
          <w:i w:val="1"/>
          <w:iCs w:val="1"/>
          <w:sz w:val="34"/>
          <w:szCs w:val="3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i w:val="1"/>
          <w:iCs w:val="1"/>
          <w:sz w:val="34"/>
          <w:szCs w:val="34"/>
          <w:rtl w:val="0"/>
          <w:lang w:val="fr-FR"/>
        </w:rPr>
        <w:t>sus Christ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 » 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ou, selon le prologue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« </w:t>
      </w:r>
      <w:r>
        <w:rPr>
          <w:rFonts w:ascii="Times Roman" w:hAnsi="Times Roman"/>
          <w:sz w:val="34"/>
          <w:szCs w:val="34"/>
          <w:rtl w:val="0"/>
          <w:lang w:val="fr-FR"/>
        </w:rPr>
        <w:t>Il a donn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le pouvoir de devenir enfants de Dieu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 »  </w:t>
      </w:r>
      <w:r>
        <w:rPr>
          <w:rFonts w:ascii="Times Roman" w:hAnsi="Times Roman"/>
          <w:sz w:val="34"/>
          <w:szCs w:val="34"/>
          <w:rtl w:val="0"/>
          <w:lang w:val="fr-FR"/>
        </w:rPr>
        <w:t>(1, 12).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 xml:space="preserve">Quand, probablement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cras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 sous le poids de notre mortalit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, nous pensons la vie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ternelle comme une sorte de survie, un sans fin de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existence, un espoir de tromper la mort, voici que le Fils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voque lui comme 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Fonts w:ascii="Times Roman" w:hAnsi="Times Roman"/>
          <w:sz w:val="34"/>
          <w:szCs w:val="34"/>
          <w:rtl w:val="0"/>
          <w:lang w:val="fr-FR"/>
        </w:rPr>
        <w:t>relation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”</w:t>
      </w:r>
      <w:r>
        <w:rPr>
          <w:rFonts w:ascii="Times Roman" w:hAnsi="Times Roman"/>
          <w:sz w:val="34"/>
          <w:szCs w:val="34"/>
          <w:rtl w:val="0"/>
          <w:lang w:val="fr-FR"/>
        </w:rPr>
        <w:t>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Conna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î</w:t>
      </w:r>
      <w:r>
        <w:rPr>
          <w:rFonts w:ascii="Times Roman" w:hAnsi="Times Roman"/>
          <w:sz w:val="34"/>
          <w:szCs w:val="34"/>
          <w:rtl w:val="0"/>
          <w:lang w:val="fr-FR"/>
        </w:rPr>
        <w:t>tre le seul vrai Dieu (v. 3), le Dieu un, 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est pas conna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î</w:t>
      </w:r>
      <w:r>
        <w:rPr>
          <w:rFonts w:ascii="Times Roman" w:hAnsi="Times Roman"/>
          <w:sz w:val="34"/>
          <w:szCs w:val="34"/>
          <w:rtl w:val="0"/>
          <w:lang w:val="fr-FR"/>
        </w:rPr>
        <w:t>tre le concept de Dieu.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est vivre une relation avec Dieu, une relation offerte, une relation de gr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â</w:t>
      </w:r>
      <w:r>
        <w:rPr>
          <w:rFonts w:ascii="Times Roman" w:hAnsi="Times Roman"/>
          <w:sz w:val="34"/>
          <w:szCs w:val="34"/>
          <w:rtl w:val="0"/>
          <w:lang w:val="fr-FR"/>
        </w:rPr>
        <w:t>ce, par laquelle le Fils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voile Dieu comme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La connaissance du P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 xml:space="preserve">re ne peut 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ê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tre que relationnelle</w:t>
      </w:r>
      <w:r>
        <w:rPr>
          <w:rFonts w:ascii="Times Roman" w:hAnsi="Times Roman"/>
          <w:sz w:val="34"/>
          <w:szCs w:val="34"/>
          <w:rtl w:val="0"/>
          <w:lang w:val="fr-FR"/>
        </w:rPr>
        <w:t>. Le Fils est lui m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ê</w:t>
      </w:r>
      <w:r>
        <w:rPr>
          <w:rFonts w:ascii="Times Roman" w:hAnsi="Times Roman"/>
          <w:sz w:val="34"/>
          <w:szCs w:val="34"/>
          <w:rtl w:val="0"/>
          <w:lang w:val="fr-FR"/>
        </w:rPr>
        <w:t>me cette relation, cette connaissance.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est pourquoi cette connaissance est amour. La Vie jaillit en elle. Par le Fils, le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est glorifi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, reconnu pour vrai, connu, aim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en son amour manifest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. Par le Fils et en lui, nous apprenons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dire de Dieu : notre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…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 xml:space="preserve">Le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«  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…</w:t>
      </w:r>
      <w:r>
        <w:rPr>
          <w:rStyle w:val="Aucun"/>
          <w:rFonts w:ascii="Times Roman" w:hAnsi="Times Roman"/>
          <w:i w:val="1"/>
          <w:iCs w:val="1"/>
          <w:sz w:val="34"/>
          <w:szCs w:val="34"/>
          <w:rtl w:val="0"/>
          <w:lang w:val="fr-FR"/>
        </w:rPr>
        <w:t>et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 xml:space="preserve"> </w:t>
      </w:r>
      <w:r>
        <w:rPr>
          <w:rFonts w:ascii="Times Roman" w:hAnsi="Times Roman"/>
          <w:sz w:val="34"/>
          <w:szCs w:val="34"/>
          <w:rtl w:val="0"/>
          <w:lang w:val="fr-FR"/>
        </w:rPr>
        <w:t>celui que tu as envoy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 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» </w:t>
      </w:r>
      <w:r>
        <w:rPr>
          <w:rFonts w:ascii="Times Roman" w:hAnsi="Times Roman"/>
          <w:sz w:val="34"/>
          <w:szCs w:val="34"/>
          <w:rtl w:val="0"/>
          <w:lang w:val="fr-FR"/>
        </w:rPr>
        <w:t>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est pas simplement un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Fonts w:ascii="Times Roman" w:hAnsi="Times Roman"/>
          <w:sz w:val="34"/>
          <w:szCs w:val="34"/>
          <w:rtl w:val="0"/>
          <w:lang w:val="fr-FR"/>
        </w:rPr>
        <w:t>et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”</w:t>
      </w:r>
      <w:r>
        <w:rPr>
          <w:rFonts w:ascii="Times Roman" w:hAnsi="Times Roman"/>
          <w:sz w:val="34"/>
          <w:szCs w:val="34"/>
          <w:rtl w:val="0"/>
          <w:lang w:val="fr-FR"/>
        </w:rPr>
        <w:t>associatif, mais dit que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est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Fonts w:ascii="Times Roman" w:hAnsi="Times Roman"/>
          <w:sz w:val="34"/>
          <w:szCs w:val="34"/>
          <w:rtl w:val="0"/>
          <w:lang w:val="fr-FR"/>
        </w:rPr>
        <w:t>en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” </w:t>
      </w:r>
      <w:r>
        <w:rPr>
          <w:rFonts w:ascii="Times Roman" w:hAnsi="Times Roman"/>
          <w:sz w:val="34"/>
          <w:szCs w:val="34"/>
          <w:rtl w:val="0"/>
          <w:lang w:val="fr-FR"/>
        </w:rPr>
        <w:t>celui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à</w:t>
      </w:r>
      <w:r>
        <w:rPr>
          <w:rFonts w:ascii="Times Roman" w:hAnsi="Times Roman"/>
          <w:sz w:val="34"/>
          <w:szCs w:val="34"/>
          <w:rtl w:val="0"/>
          <w:lang w:val="fr-FR"/>
        </w:rPr>
        <w:t>,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sus Christ, que Dieu est connu comme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re. 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 xml:space="preserve">Ainsi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une Eglise troubl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e, incertaine quant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sa pr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sence dans le monde, Jean pose la source intarissable, la nature profonde de la communaut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des disciples, ce qui toujours la fonde :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 « 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La connaissance gracieuse du P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34"/>
          <w:szCs w:val="34"/>
          <w:rtl w:val="0"/>
          <w:lang w:val="fr-FR"/>
        </w:rPr>
        <w:t>re et du Fils</w:t>
      </w:r>
      <w:r>
        <w:rPr>
          <w:rStyle w:val="Aucun"/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 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»</w:t>
      </w:r>
      <w:r>
        <w:rPr>
          <w:rFonts w:ascii="Times Roman" w:hAnsi="Times Roman"/>
          <w:sz w:val="34"/>
          <w:szCs w:val="34"/>
          <w:rtl w:val="0"/>
          <w:lang w:val="fr-FR"/>
        </w:rPr>
        <w:t>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encore entendons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’é</w:t>
      </w:r>
      <w:r>
        <w:rPr>
          <w:rFonts w:ascii="Times Roman" w:hAnsi="Times Roman"/>
          <w:sz w:val="34"/>
          <w:szCs w:val="34"/>
          <w:rtl w:val="0"/>
          <w:lang w:val="fr-FR"/>
        </w:rPr>
        <w:t>cho du prologue :</w:t>
      </w:r>
    </w:p>
    <w:p>
      <w:pPr>
        <w:pStyle w:val="Corps"/>
        <w:spacing w:after="20" w:line="288" w:lineRule="auto"/>
        <w:jc w:val="center"/>
        <w:rPr>
          <w:rFonts w:ascii="Times Roman" w:cs="Times Roman" w:hAnsi="Times Roman" w:eastAsia="Times Roman"/>
          <w:b w:val="1"/>
          <w:bCs w:val="1"/>
          <w:sz w:val="34"/>
          <w:szCs w:val="34"/>
        </w:rPr>
      </w:pP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Personne n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a jamais vu Dieu</w:t>
      </w:r>
    </w:p>
    <w:p>
      <w:pPr>
        <w:pStyle w:val="Corps"/>
        <w:spacing w:after="20" w:line="288" w:lineRule="auto"/>
        <w:jc w:val="center"/>
        <w:rPr>
          <w:rFonts w:ascii="Times Roman" w:cs="Times Roman" w:hAnsi="Times Roman" w:eastAsia="Times Roman"/>
          <w:b w:val="1"/>
          <w:bCs w:val="1"/>
          <w:sz w:val="34"/>
          <w:szCs w:val="34"/>
        </w:rPr>
      </w:pP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Dieu Fils unique qui est dans le sein du P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re</w:t>
      </w:r>
    </w:p>
    <w:p>
      <w:pPr>
        <w:pStyle w:val="Corps"/>
        <w:spacing w:after="20" w:line="288" w:lineRule="auto"/>
        <w:jc w:val="center"/>
        <w:rPr>
          <w:rFonts w:ascii="Times Roman" w:cs="Times Roman" w:hAnsi="Times Roman" w:eastAsia="Times Roman"/>
          <w:b w:val="1"/>
          <w:bCs w:val="1"/>
          <w:sz w:val="34"/>
          <w:szCs w:val="34"/>
        </w:rPr>
      </w:pP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nous l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a d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voil</w:t>
      </w:r>
      <w:r>
        <w:rPr>
          <w:rFonts w:ascii="Times Roman" w:hAnsi="Times Roman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34"/>
          <w:szCs w:val="34"/>
          <w:rtl w:val="0"/>
          <w:lang w:val="fr-FR"/>
        </w:rPr>
        <w:t>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s lors cette communaut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é </w:t>
      </w:r>
      <w:r>
        <w:rPr>
          <w:rFonts w:ascii="Times Roman" w:hAnsi="Times Roman"/>
          <w:sz w:val="34"/>
          <w:szCs w:val="34"/>
          <w:rtl w:val="0"/>
          <w:lang w:val="fr-FR"/>
        </w:rPr>
        <w:t>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a pas vocation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devenir une institution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Fonts w:ascii="Times Roman" w:hAnsi="Times Roman"/>
          <w:sz w:val="34"/>
          <w:szCs w:val="34"/>
          <w:rtl w:val="0"/>
          <w:lang w:val="fr-FR"/>
        </w:rPr>
        <w:t>faisant son trou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”</w:t>
      </w:r>
      <w:r>
        <w:rPr>
          <w:rFonts w:ascii="Times Roman" w:hAnsi="Times Roman"/>
          <w:sz w:val="34"/>
          <w:szCs w:val="34"/>
          <w:rtl w:val="0"/>
          <w:lang w:val="fr-FR"/>
        </w:rPr>
        <w:t>, parmi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autres institutions. Sa vocation 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est pas mondaine. L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institution 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est qu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une cons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quence de sa pr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sence au monde. Pour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ê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tre constamment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Fonts w:ascii="Times Roman" w:hAnsi="Times Roman"/>
          <w:sz w:val="34"/>
          <w:szCs w:val="34"/>
          <w:rtl w:val="0"/>
          <w:lang w:val="fr-FR"/>
        </w:rPr>
        <w:t>grec avec les grecs, et juif avec les juifs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”</w:t>
      </w:r>
      <w:r>
        <w:rPr>
          <w:rFonts w:ascii="Times Roman" w:hAnsi="Times Roman"/>
          <w:sz w:val="34"/>
          <w:szCs w:val="34"/>
          <w:rtl w:val="0"/>
          <w:lang w:val="fr-FR"/>
        </w:rPr>
        <w:t>,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est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 xml:space="preserve">à </w:t>
      </w:r>
      <w:r>
        <w:rPr>
          <w:rFonts w:ascii="Times Roman" w:hAnsi="Times Roman"/>
          <w:sz w:val="34"/>
          <w:szCs w:val="34"/>
          <w:rtl w:val="0"/>
          <w:lang w:val="fr-FR"/>
        </w:rPr>
        <w:t>dire pour 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adapter au monde sans y perdre son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â</w:t>
      </w:r>
      <w:r>
        <w:rPr>
          <w:rFonts w:ascii="Times Roman" w:hAnsi="Times Roman"/>
          <w:sz w:val="34"/>
          <w:szCs w:val="34"/>
          <w:rtl w:val="0"/>
          <w:lang w:val="fr-FR"/>
        </w:rPr>
        <w:t>me, essentiel est cet enracinement profond dans la gr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â</w:t>
      </w:r>
      <w:r>
        <w:rPr>
          <w:rFonts w:ascii="Times Roman" w:hAnsi="Times Roman"/>
          <w:sz w:val="34"/>
          <w:szCs w:val="34"/>
          <w:rtl w:val="0"/>
          <w:lang w:val="fr-FR"/>
        </w:rPr>
        <w:t>ce de la connaissance du P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par le Fils.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En notre temps, il me semble que c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est ce que le th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ologien j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suite, Christoph Th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obald, exprime ainsi :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 « </w:t>
      </w:r>
      <w:r>
        <w:rPr>
          <w:rFonts w:ascii="Times Roman" w:hAnsi="Times Roman"/>
          <w:sz w:val="34"/>
          <w:szCs w:val="34"/>
          <w:rtl w:val="0"/>
          <w:lang w:val="fr-FR"/>
        </w:rPr>
        <w:t>Il est plus que temps pour nous de ne plus nous contenter d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’ê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tre des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Fonts w:ascii="Times Roman" w:hAnsi="Times Roman"/>
          <w:sz w:val="34"/>
          <w:szCs w:val="34"/>
          <w:rtl w:val="0"/>
          <w:lang w:val="fr-FR"/>
        </w:rPr>
        <w:t>chr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é</w:t>
      </w:r>
      <w:r>
        <w:rPr>
          <w:rFonts w:ascii="Times Roman" w:hAnsi="Times Roman"/>
          <w:sz w:val="34"/>
          <w:szCs w:val="34"/>
          <w:rtl w:val="0"/>
          <w:lang w:val="fr-FR"/>
        </w:rPr>
        <w:t>tiens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”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, mais de devenir des 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“</w:t>
      </w:r>
      <w:r>
        <w:rPr>
          <w:rFonts w:ascii="Times Roman" w:hAnsi="Times Roman"/>
          <w:sz w:val="34"/>
          <w:szCs w:val="34"/>
          <w:rtl w:val="0"/>
          <w:lang w:val="fr-FR"/>
        </w:rPr>
        <w:t>christiens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”</w:t>
      </w:r>
      <w:r>
        <w:rPr>
          <w:rFonts w:ascii="Times Roman" w:hAnsi="Times Roman"/>
          <w:sz w:val="34"/>
          <w:szCs w:val="34"/>
          <w:rtl w:val="0"/>
          <w:lang w:val="fr-FR"/>
        </w:rPr>
        <w:t xml:space="preserve">. </w:t>
      </w:r>
    </w:p>
    <w:p>
      <w:pPr>
        <w:pStyle w:val="Corps"/>
        <w:spacing w:after="160" w:line="288" w:lineRule="auto"/>
        <w:jc w:val="both"/>
        <w:rPr>
          <w:rFonts w:ascii="Times Roman" w:cs="Times Roman" w:hAnsi="Times Roman" w:eastAsia="Times Roman"/>
          <w:sz w:val="34"/>
          <w:szCs w:val="34"/>
        </w:rPr>
      </w:pPr>
      <w:r>
        <w:rPr>
          <w:rFonts w:ascii="Times Roman" w:hAnsi="Times Roman"/>
          <w:sz w:val="34"/>
          <w:szCs w:val="34"/>
          <w:rtl w:val="0"/>
          <w:lang w:val="fr-FR"/>
        </w:rPr>
        <w:t>Eglise de Poitiers, n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’</w:t>
      </w:r>
      <w:r>
        <w:rPr>
          <w:rFonts w:ascii="Times Roman" w:hAnsi="Times Roman"/>
          <w:sz w:val="34"/>
          <w:szCs w:val="34"/>
          <w:rtl w:val="0"/>
          <w:lang w:val="fr-FR"/>
        </w:rPr>
        <w:t>oublie pas que la pri</w:t>
      </w:r>
      <w:r>
        <w:rPr>
          <w:rFonts w:ascii="Times Roman" w:hAnsi="Times Roman" w:hint="default"/>
          <w:sz w:val="34"/>
          <w:szCs w:val="34"/>
          <w:rtl w:val="0"/>
          <w:lang w:val="fr-FR"/>
        </w:rPr>
        <w:t>è</w:t>
      </w:r>
      <w:r>
        <w:rPr>
          <w:rFonts w:ascii="Times Roman" w:hAnsi="Times Roman"/>
          <w:sz w:val="34"/>
          <w:szCs w:val="34"/>
          <w:rtl w:val="0"/>
          <w:lang w:val="fr-FR"/>
        </w:rPr>
        <w:t>re du Fils te porte.</w:t>
      </w:r>
    </w:p>
    <w:p>
      <w:pPr>
        <w:pStyle w:val="Corps"/>
        <w:spacing w:after="160" w:line="288" w:lineRule="auto"/>
        <w:jc w:val="both"/>
      </w:pPr>
      <w:r>
        <w:rPr>
          <w:rFonts w:ascii="Times Roman" w:hAnsi="Times Roman"/>
          <w:sz w:val="34"/>
          <w:szCs w:val="34"/>
          <w:rtl w:val="0"/>
          <w:lang w:val="fr-FR"/>
        </w:rPr>
        <w:t>Amen</w:t>
      </w:r>
    </w:p>
    <w:sectPr>
      <w:headerReference w:type="default" r:id="rId4"/>
      <w:footerReference w:type="default" r:id="rId5"/>
      <w:pgSz w:w="11906" w:h="16838" w:orient="portrait"/>
      <w:pgMar w:top="360" w:right="360" w:bottom="360" w:left="360" w:header="709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Garamond">
    <w:charset w:val="00"/>
    <w:family w:val="roman"/>
    <w:pitch w:val="default"/>
  </w:font>
  <w:font w:name="Palatino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