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293FE"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Actes 1.1-11 / Ephésiens 4.1-13 / Marc 16.9-20</w:t>
      </w:r>
    </w:p>
    <w:p w14:paraId="7FD44605"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D8F2A5A" w14:textId="25C1EF18"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Aujourd'hui, nous commémorons l'événement de </w:t>
      </w:r>
      <w:r w:rsidRPr="004C6DDE">
        <w:rPr>
          <w:rFonts w:ascii="Times New Roman" w:eastAsia="Times New Roman" w:hAnsi="Times New Roman" w:cs="Times New Roman"/>
          <w:color w:val="222222"/>
          <w:kern w:val="0"/>
          <w:lang w:eastAsia="fr-FR"/>
          <w14:ligatures w14:val="none"/>
        </w:rPr>
        <w:t>l’enlèvement</w:t>
      </w:r>
      <w:r w:rsidRPr="004C6DDE">
        <w:rPr>
          <w:rFonts w:ascii="Times New Roman" w:eastAsia="Times New Roman" w:hAnsi="Times New Roman" w:cs="Times New Roman"/>
          <w:color w:val="222222"/>
          <w:kern w:val="0"/>
          <w:lang w:eastAsia="fr-FR"/>
          <w14:ligatures w14:val="none"/>
        </w:rPr>
        <w:t xml:space="preserve"> de Jésus-Christ vers le ciel. Quel message véhicule </w:t>
      </w:r>
      <w:r w:rsidRPr="004C6DDE">
        <w:rPr>
          <w:rFonts w:ascii="Times New Roman" w:eastAsia="Times New Roman" w:hAnsi="Times New Roman" w:cs="Times New Roman"/>
          <w:color w:val="222222"/>
          <w:kern w:val="0"/>
          <w:lang w:eastAsia="fr-FR"/>
          <w14:ligatures w14:val="none"/>
        </w:rPr>
        <w:t>l’Ascension</w:t>
      </w:r>
      <w:r w:rsidRPr="004C6DDE">
        <w:rPr>
          <w:rFonts w:ascii="Times New Roman" w:eastAsia="Times New Roman" w:hAnsi="Times New Roman" w:cs="Times New Roman"/>
          <w:color w:val="222222"/>
          <w:kern w:val="0"/>
          <w:lang w:eastAsia="fr-FR"/>
          <w14:ligatures w14:val="none"/>
        </w:rPr>
        <w:t xml:space="preserve"> pour nous chrétiens du 21ème </w:t>
      </w:r>
      <w:proofErr w:type="gramStart"/>
      <w:r w:rsidRPr="004C6DDE">
        <w:rPr>
          <w:rFonts w:ascii="Times New Roman" w:eastAsia="Times New Roman" w:hAnsi="Times New Roman" w:cs="Times New Roman"/>
          <w:color w:val="222222"/>
          <w:kern w:val="0"/>
          <w:lang w:eastAsia="fr-FR"/>
          <w14:ligatures w14:val="none"/>
        </w:rPr>
        <w:t>siècle?</w:t>
      </w:r>
      <w:proofErr w:type="gramEnd"/>
      <w:r w:rsidRPr="004C6DDE">
        <w:rPr>
          <w:rFonts w:ascii="Times New Roman" w:eastAsia="Times New Roman" w:hAnsi="Times New Roman" w:cs="Times New Roman"/>
          <w:color w:val="222222"/>
          <w:kern w:val="0"/>
          <w:lang w:eastAsia="fr-FR"/>
          <w14:ligatures w14:val="none"/>
        </w:rPr>
        <w:t xml:space="preserve"> Dorénavant, il faut dire </w:t>
      </w:r>
      <w:proofErr w:type="gramStart"/>
      <w:r w:rsidRPr="004C6DDE">
        <w:rPr>
          <w:rFonts w:ascii="Times New Roman" w:eastAsia="Times New Roman" w:hAnsi="Times New Roman" w:cs="Times New Roman"/>
          <w:color w:val="222222"/>
          <w:kern w:val="0"/>
          <w:lang w:eastAsia="fr-FR"/>
          <w14:ligatures w14:val="none"/>
        </w:rPr>
        <w:t>qu' il</w:t>
      </w:r>
      <w:proofErr w:type="gramEnd"/>
      <w:r w:rsidRPr="004C6DDE">
        <w:rPr>
          <w:rFonts w:ascii="Times New Roman" w:eastAsia="Times New Roman" w:hAnsi="Times New Roman" w:cs="Times New Roman"/>
          <w:color w:val="222222"/>
          <w:kern w:val="0"/>
          <w:lang w:eastAsia="fr-FR"/>
          <w14:ligatures w14:val="none"/>
        </w:rPr>
        <w:t xml:space="preserve"> y a plusieurs messages.</w:t>
      </w:r>
    </w:p>
    <w:p w14:paraId="48586DFA"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37FDAE7" w14:textId="02696B86"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Luc rapporte la recommandation de Jésus aux disciples après sa résurrection, de ne pas quitter Jérusalem, mais </w:t>
      </w:r>
      <w:r w:rsidRPr="004C6DDE">
        <w:rPr>
          <w:rFonts w:ascii="Times New Roman" w:eastAsia="Times New Roman" w:hAnsi="Times New Roman" w:cs="Times New Roman"/>
          <w:color w:val="222222"/>
          <w:kern w:val="0"/>
          <w:lang w:eastAsia="fr-FR"/>
          <w14:ligatures w14:val="none"/>
        </w:rPr>
        <w:t>d’attendre</w:t>
      </w:r>
      <w:r w:rsidRPr="004C6DDE">
        <w:rPr>
          <w:rFonts w:ascii="Times New Roman" w:eastAsia="Times New Roman" w:hAnsi="Times New Roman" w:cs="Times New Roman"/>
          <w:color w:val="222222"/>
          <w:kern w:val="0"/>
          <w:lang w:eastAsia="fr-FR"/>
          <w14:ligatures w14:val="none"/>
        </w:rPr>
        <w:t xml:space="preserve"> que son Père leur accorde le don qu'Il leur avait promis : à savoir le Saint-Esprit (Actes 1.4-5,8). Les disciples ont répondu à cette recommandation par un acte </w:t>
      </w:r>
      <w:proofErr w:type="gramStart"/>
      <w:r w:rsidRPr="004C6DDE">
        <w:rPr>
          <w:rFonts w:ascii="Times New Roman" w:eastAsia="Times New Roman" w:hAnsi="Times New Roman" w:cs="Times New Roman"/>
          <w:color w:val="222222"/>
          <w:kern w:val="0"/>
          <w:lang w:eastAsia="fr-FR"/>
          <w14:ligatures w14:val="none"/>
        </w:rPr>
        <w:t>d' obéissance</w:t>
      </w:r>
      <w:proofErr w:type="gramEnd"/>
      <w:r w:rsidRPr="004C6DDE">
        <w:rPr>
          <w:rFonts w:ascii="Times New Roman" w:eastAsia="Times New Roman" w:hAnsi="Times New Roman" w:cs="Times New Roman"/>
          <w:color w:val="222222"/>
          <w:kern w:val="0"/>
          <w:lang w:eastAsia="fr-FR"/>
          <w14:ligatures w14:val="none"/>
        </w:rPr>
        <w:t xml:space="preserve">. Ils sont donc restés à Jérusalem. Leur patience avait été mise à rude épreuve, parce </w:t>
      </w:r>
      <w:proofErr w:type="gramStart"/>
      <w:r w:rsidRPr="004C6DDE">
        <w:rPr>
          <w:rFonts w:ascii="Times New Roman" w:eastAsia="Times New Roman" w:hAnsi="Times New Roman" w:cs="Times New Roman"/>
          <w:color w:val="222222"/>
          <w:kern w:val="0"/>
          <w:lang w:eastAsia="fr-FR"/>
          <w14:ligatures w14:val="none"/>
        </w:rPr>
        <w:t>qu' ils</w:t>
      </w:r>
      <w:proofErr w:type="gramEnd"/>
      <w:r w:rsidRPr="004C6DDE">
        <w:rPr>
          <w:rFonts w:ascii="Times New Roman" w:eastAsia="Times New Roman" w:hAnsi="Times New Roman" w:cs="Times New Roman"/>
          <w:color w:val="222222"/>
          <w:kern w:val="0"/>
          <w:lang w:eastAsia="fr-FR"/>
          <w14:ligatures w14:val="none"/>
        </w:rPr>
        <w:t xml:space="preserve"> ne pouvaient pas savoir quand cette promesse allait se réaliser? Mais leur attente </w:t>
      </w:r>
      <w:proofErr w:type="gramStart"/>
      <w:r w:rsidRPr="004C6DDE">
        <w:rPr>
          <w:rFonts w:ascii="Times New Roman" w:eastAsia="Times New Roman" w:hAnsi="Times New Roman" w:cs="Times New Roman"/>
          <w:color w:val="222222"/>
          <w:kern w:val="0"/>
          <w:lang w:eastAsia="fr-FR"/>
          <w14:ligatures w14:val="none"/>
        </w:rPr>
        <w:t>n' était</w:t>
      </w:r>
      <w:proofErr w:type="gramEnd"/>
      <w:r w:rsidRPr="004C6DDE">
        <w:rPr>
          <w:rFonts w:ascii="Times New Roman" w:eastAsia="Times New Roman" w:hAnsi="Times New Roman" w:cs="Times New Roman"/>
          <w:color w:val="222222"/>
          <w:kern w:val="0"/>
          <w:lang w:eastAsia="fr-FR"/>
          <w14:ligatures w14:val="none"/>
        </w:rPr>
        <w:t xml:space="preserve"> ni stérile, ni oisive, en effet, d' un commun accord, ils persévéraient dans la prière dans la chambre haute où, ils se tenaient d' ordinaire.</w:t>
      </w:r>
    </w:p>
    <w:p w14:paraId="5AFD838B"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Le Seigneur honore la foi de ceux qui croient en Lui, et dix jours après </w:t>
      </w:r>
      <w:proofErr w:type="gramStart"/>
      <w:r w:rsidRPr="004C6DDE">
        <w:rPr>
          <w:rFonts w:ascii="Times New Roman" w:eastAsia="Times New Roman" w:hAnsi="Times New Roman" w:cs="Times New Roman"/>
          <w:color w:val="222222"/>
          <w:kern w:val="0"/>
          <w:lang w:eastAsia="fr-FR"/>
          <w14:ligatures w14:val="none"/>
        </w:rPr>
        <w:t>c' est</w:t>
      </w:r>
      <w:proofErr w:type="gramEnd"/>
      <w:r w:rsidRPr="004C6DDE">
        <w:rPr>
          <w:rFonts w:ascii="Times New Roman" w:eastAsia="Times New Roman" w:hAnsi="Times New Roman" w:cs="Times New Roman"/>
          <w:color w:val="222222"/>
          <w:kern w:val="0"/>
          <w:lang w:eastAsia="fr-FR"/>
          <w14:ligatures w14:val="none"/>
        </w:rPr>
        <w:t xml:space="preserve"> la PENTECÔTE.</w:t>
      </w:r>
    </w:p>
    <w:p w14:paraId="4AAC4B1B"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4ECA1BF5"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Cependant, les disciples, témoins de l'événement extraordinaire de </w:t>
      </w:r>
      <w:proofErr w:type="gramStart"/>
      <w:r w:rsidRPr="004C6DDE">
        <w:rPr>
          <w:rFonts w:ascii="Times New Roman" w:eastAsia="Times New Roman" w:hAnsi="Times New Roman" w:cs="Times New Roman"/>
          <w:color w:val="222222"/>
          <w:kern w:val="0"/>
          <w:lang w:eastAsia="fr-FR"/>
          <w14:ligatures w14:val="none"/>
        </w:rPr>
        <w:t>l' Ascension</w:t>
      </w:r>
      <w:proofErr w:type="gramEnd"/>
      <w:r w:rsidRPr="004C6DDE">
        <w:rPr>
          <w:rFonts w:ascii="Times New Roman" w:eastAsia="Times New Roman" w:hAnsi="Times New Roman" w:cs="Times New Roman"/>
          <w:color w:val="222222"/>
          <w:kern w:val="0"/>
          <w:lang w:eastAsia="fr-FR"/>
          <w14:ligatures w14:val="none"/>
        </w:rPr>
        <w:t xml:space="preserve"> qu' ils venaient de voir et de vivre, ne réalisaient pas encore, la portée de cet événement. Rappelons-nous du message des anges en ces termes : "Ce Jésus qui a été enlevé du milieu de vous reviendra de la même manière que vous </w:t>
      </w:r>
      <w:proofErr w:type="gramStart"/>
      <w:r w:rsidRPr="004C6DDE">
        <w:rPr>
          <w:rFonts w:ascii="Times New Roman" w:eastAsia="Times New Roman" w:hAnsi="Times New Roman" w:cs="Times New Roman"/>
          <w:color w:val="222222"/>
          <w:kern w:val="0"/>
          <w:lang w:eastAsia="fr-FR"/>
          <w14:ligatures w14:val="none"/>
        </w:rPr>
        <w:t>l' avez</w:t>
      </w:r>
      <w:proofErr w:type="gramEnd"/>
      <w:r w:rsidRPr="004C6DDE">
        <w:rPr>
          <w:rFonts w:ascii="Times New Roman" w:eastAsia="Times New Roman" w:hAnsi="Times New Roman" w:cs="Times New Roman"/>
          <w:color w:val="222222"/>
          <w:kern w:val="0"/>
          <w:lang w:eastAsia="fr-FR"/>
          <w14:ligatures w14:val="none"/>
        </w:rPr>
        <w:t xml:space="preserve"> vu aller au ciel"(Actes 1.11). En effet, le Seigneur Jésus-Christ a accompli sa mission sur terre. Il est retourné auprès de son Père dans sa gloire, mais Il reviendra. Son retour est un autre événement que nous chrétiens du 21ème siècle attendrons aussi.</w:t>
      </w:r>
    </w:p>
    <w:p w14:paraId="3A9F54FB"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D8BE5E5"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roofErr w:type="gramStart"/>
      <w:r w:rsidRPr="004C6DDE">
        <w:rPr>
          <w:rFonts w:ascii="Times New Roman" w:eastAsia="Times New Roman" w:hAnsi="Times New Roman" w:cs="Times New Roman"/>
          <w:color w:val="222222"/>
          <w:kern w:val="0"/>
          <w:lang w:eastAsia="fr-FR"/>
          <w14:ligatures w14:val="none"/>
        </w:rPr>
        <w:t>D' abord</w:t>
      </w:r>
      <w:proofErr w:type="gramEnd"/>
      <w:r w:rsidRPr="004C6DDE">
        <w:rPr>
          <w:rFonts w:ascii="Times New Roman" w:eastAsia="Times New Roman" w:hAnsi="Times New Roman" w:cs="Times New Roman"/>
          <w:color w:val="222222"/>
          <w:kern w:val="0"/>
          <w:lang w:eastAsia="fr-FR"/>
          <w14:ligatures w14:val="none"/>
        </w:rPr>
        <w:t>, l' Ascension confirme la divinité de Jésus-Christ : Il siège à la droite de Dieu, son Père. </w:t>
      </w:r>
    </w:p>
    <w:p w14:paraId="4AFF4B52"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Cette place lui confère une autorité en vertu de laquelle il donne un ordre clair à ses disciples </w:t>
      </w:r>
      <w:proofErr w:type="gramStart"/>
      <w:r w:rsidRPr="004C6DDE">
        <w:rPr>
          <w:rFonts w:ascii="Times New Roman" w:eastAsia="Times New Roman" w:hAnsi="Times New Roman" w:cs="Times New Roman"/>
          <w:color w:val="222222"/>
          <w:kern w:val="0"/>
          <w:lang w:eastAsia="fr-FR"/>
          <w14:ligatures w14:val="none"/>
        </w:rPr>
        <w:t>d' aller</w:t>
      </w:r>
      <w:proofErr w:type="gramEnd"/>
      <w:r w:rsidRPr="004C6DDE">
        <w:rPr>
          <w:rFonts w:ascii="Times New Roman" w:eastAsia="Times New Roman" w:hAnsi="Times New Roman" w:cs="Times New Roman"/>
          <w:color w:val="222222"/>
          <w:kern w:val="0"/>
          <w:lang w:eastAsia="fr-FR"/>
          <w14:ligatures w14:val="none"/>
        </w:rPr>
        <w:t xml:space="preserve"> annoncer la bonne nouvelle dans le monde entier(Matthieu 28.18-19 / Marc 16.15-18). Dans </w:t>
      </w:r>
      <w:proofErr w:type="gramStart"/>
      <w:r w:rsidRPr="004C6DDE">
        <w:rPr>
          <w:rFonts w:ascii="Times New Roman" w:eastAsia="Times New Roman" w:hAnsi="Times New Roman" w:cs="Times New Roman"/>
          <w:color w:val="222222"/>
          <w:kern w:val="0"/>
          <w:lang w:eastAsia="fr-FR"/>
          <w14:ligatures w14:val="none"/>
        </w:rPr>
        <w:t>l' attente</w:t>
      </w:r>
      <w:proofErr w:type="gramEnd"/>
      <w:r w:rsidRPr="004C6DDE">
        <w:rPr>
          <w:rFonts w:ascii="Times New Roman" w:eastAsia="Times New Roman" w:hAnsi="Times New Roman" w:cs="Times New Roman"/>
          <w:color w:val="222222"/>
          <w:kern w:val="0"/>
          <w:lang w:eastAsia="fr-FR"/>
          <w14:ligatures w14:val="none"/>
        </w:rPr>
        <w:t xml:space="preserve"> de la seconde venue de Jésus-Christ, nous, chrétiens d'aujourd'hui, nous sommes exhortés à obéir avec enthousiasme et empressement à cet envoi pour honorer notre Seigneur. </w:t>
      </w:r>
      <w:proofErr w:type="gramStart"/>
      <w:r w:rsidRPr="004C6DDE">
        <w:rPr>
          <w:rFonts w:ascii="Times New Roman" w:eastAsia="Times New Roman" w:hAnsi="Times New Roman" w:cs="Times New Roman"/>
          <w:color w:val="222222"/>
          <w:kern w:val="0"/>
          <w:lang w:eastAsia="fr-FR"/>
          <w14:ligatures w14:val="none"/>
        </w:rPr>
        <w:t>N' est</w:t>
      </w:r>
      <w:proofErr w:type="gramEnd"/>
      <w:r w:rsidRPr="004C6DDE">
        <w:rPr>
          <w:rFonts w:ascii="Times New Roman" w:eastAsia="Times New Roman" w:hAnsi="Times New Roman" w:cs="Times New Roman"/>
          <w:color w:val="222222"/>
          <w:kern w:val="0"/>
          <w:lang w:eastAsia="fr-FR"/>
          <w14:ligatures w14:val="none"/>
        </w:rPr>
        <w:t>-ce-pas ? </w:t>
      </w:r>
    </w:p>
    <w:p w14:paraId="3EF96D6B"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1E7798B" w14:textId="4798BBB2"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Et puis, à la droite du Père, Jésus a aussi un ministère particulier : être notre intercesseur (Romains 8.34). Il défend notre cause auprès du Père. L' apôtre Jean écrit :"Mes </w:t>
      </w:r>
      <w:r w:rsidRPr="004C6DDE">
        <w:rPr>
          <w:rFonts w:ascii="Times New Roman" w:eastAsia="Times New Roman" w:hAnsi="Times New Roman" w:cs="Times New Roman"/>
          <w:color w:val="222222"/>
          <w:kern w:val="0"/>
          <w:lang w:eastAsia="fr-FR"/>
          <w14:ligatures w14:val="none"/>
        </w:rPr>
        <w:t>petits-enfants</w:t>
      </w:r>
      <w:r w:rsidRPr="004C6DDE">
        <w:rPr>
          <w:rFonts w:ascii="Times New Roman" w:eastAsia="Times New Roman" w:hAnsi="Times New Roman" w:cs="Times New Roman"/>
          <w:color w:val="222222"/>
          <w:kern w:val="0"/>
          <w:lang w:eastAsia="fr-FR"/>
          <w14:ligatures w14:val="none"/>
        </w:rPr>
        <w:t>, je vous écrit cela, afin que vous ne péchez pas. Mais si quelqu'un a péché, nous avons un AVOCAT auprès du Père, Jésus-Christ le juste</w:t>
      </w:r>
      <w:proofErr w:type="gramStart"/>
      <w:r w:rsidRPr="004C6DDE">
        <w:rPr>
          <w:rFonts w:ascii="Times New Roman" w:eastAsia="Times New Roman" w:hAnsi="Times New Roman" w:cs="Times New Roman"/>
          <w:color w:val="222222"/>
          <w:kern w:val="0"/>
          <w:lang w:eastAsia="fr-FR"/>
          <w14:ligatures w14:val="none"/>
        </w:rPr>
        <w:t>"(</w:t>
      </w:r>
      <w:proofErr w:type="gramEnd"/>
      <w:r w:rsidRPr="004C6DDE">
        <w:rPr>
          <w:rFonts w:ascii="Times New Roman" w:eastAsia="Times New Roman" w:hAnsi="Times New Roman" w:cs="Times New Roman"/>
          <w:color w:val="222222"/>
          <w:kern w:val="0"/>
          <w:lang w:eastAsia="fr-FR"/>
          <w14:ligatures w14:val="none"/>
        </w:rPr>
        <w:t>1 Jean 2.1)</w:t>
      </w:r>
    </w:p>
    <w:p w14:paraId="282E6A8B"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17BA0DF3"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roofErr w:type="gramStart"/>
      <w:r w:rsidRPr="004C6DDE">
        <w:rPr>
          <w:rFonts w:ascii="Times New Roman" w:eastAsia="Times New Roman" w:hAnsi="Times New Roman" w:cs="Times New Roman"/>
          <w:color w:val="222222"/>
          <w:kern w:val="0"/>
          <w:lang w:eastAsia="fr-FR"/>
          <w14:ligatures w14:val="none"/>
        </w:rPr>
        <w:t>L' Ascension</w:t>
      </w:r>
      <w:proofErr w:type="gramEnd"/>
      <w:r w:rsidRPr="004C6DDE">
        <w:rPr>
          <w:rFonts w:ascii="Times New Roman" w:eastAsia="Times New Roman" w:hAnsi="Times New Roman" w:cs="Times New Roman"/>
          <w:color w:val="222222"/>
          <w:kern w:val="0"/>
          <w:lang w:eastAsia="fr-FR"/>
          <w14:ligatures w14:val="none"/>
        </w:rPr>
        <w:t xml:space="preserve"> nous rapproche de Dieu encore plus maintenant. Il est écrit :"En effet, Christ </w:t>
      </w:r>
      <w:proofErr w:type="gramStart"/>
      <w:r w:rsidRPr="004C6DDE">
        <w:rPr>
          <w:rFonts w:ascii="Times New Roman" w:eastAsia="Times New Roman" w:hAnsi="Times New Roman" w:cs="Times New Roman"/>
          <w:color w:val="222222"/>
          <w:kern w:val="0"/>
          <w:lang w:eastAsia="fr-FR"/>
          <w14:ligatures w14:val="none"/>
        </w:rPr>
        <w:t>n' est</w:t>
      </w:r>
      <w:proofErr w:type="gramEnd"/>
      <w:r w:rsidRPr="004C6DDE">
        <w:rPr>
          <w:rFonts w:ascii="Times New Roman" w:eastAsia="Times New Roman" w:hAnsi="Times New Roman" w:cs="Times New Roman"/>
          <w:color w:val="222222"/>
          <w:kern w:val="0"/>
          <w:lang w:eastAsia="fr-FR"/>
          <w14:ligatures w14:val="none"/>
        </w:rPr>
        <w:t xml:space="preserve"> pas entré dans un sanctuaire fait par la main de l' homme, dans une simple copie du véritable, mais il est entré dans le ciel même afin de se présenter maintenant pour nous devant Dieu" (Hébreux 9.24).  </w:t>
      </w:r>
    </w:p>
    <w:p w14:paraId="57B5D747"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76109AE0"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Le départ de Jésus auprès de Dieu signifie aussi et surtout que le Saint-Esprit va venir. Jésus disait que c'est pour le bien des disciples </w:t>
      </w:r>
      <w:proofErr w:type="gramStart"/>
      <w:r w:rsidRPr="004C6DDE">
        <w:rPr>
          <w:rFonts w:ascii="Times New Roman" w:eastAsia="Times New Roman" w:hAnsi="Times New Roman" w:cs="Times New Roman"/>
          <w:color w:val="222222"/>
          <w:kern w:val="0"/>
          <w:lang w:eastAsia="fr-FR"/>
          <w14:ligatures w14:val="none"/>
        </w:rPr>
        <w:t>qu' il</w:t>
      </w:r>
      <w:proofErr w:type="gramEnd"/>
      <w:r w:rsidRPr="004C6DDE">
        <w:rPr>
          <w:rFonts w:ascii="Times New Roman" w:eastAsia="Times New Roman" w:hAnsi="Times New Roman" w:cs="Times New Roman"/>
          <w:color w:val="222222"/>
          <w:kern w:val="0"/>
          <w:lang w:eastAsia="fr-FR"/>
          <w14:ligatures w14:val="none"/>
        </w:rPr>
        <w:t xml:space="preserve"> parte. "Mieux vaut pour vous que je parte. En effet, si je ne pars pas, Celui qui doit vous aider (le défenseur) ne viendra pas avec vous, mais si je pars, je vous </w:t>
      </w:r>
      <w:proofErr w:type="gramStart"/>
      <w:r w:rsidRPr="004C6DDE">
        <w:rPr>
          <w:rFonts w:ascii="Times New Roman" w:eastAsia="Times New Roman" w:hAnsi="Times New Roman" w:cs="Times New Roman"/>
          <w:color w:val="222222"/>
          <w:kern w:val="0"/>
          <w:lang w:eastAsia="fr-FR"/>
          <w14:ligatures w14:val="none"/>
        </w:rPr>
        <w:t>l' enverrai</w:t>
      </w:r>
      <w:proofErr w:type="gramEnd"/>
      <w:r w:rsidRPr="004C6DDE">
        <w:rPr>
          <w:rFonts w:ascii="Times New Roman" w:eastAsia="Times New Roman" w:hAnsi="Times New Roman" w:cs="Times New Roman"/>
          <w:color w:val="222222"/>
          <w:kern w:val="0"/>
          <w:lang w:eastAsia="fr-FR"/>
          <w14:ligatures w14:val="none"/>
        </w:rPr>
        <w:t>"(Jean 16.7).</w:t>
      </w:r>
    </w:p>
    <w:p w14:paraId="76128CA4"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40AA66CA"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Enfin, et ce </w:t>
      </w:r>
      <w:proofErr w:type="gramStart"/>
      <w:r w:rsidRPr="004C6DDE">
        <w:rPr>
          <w:rFonts w:ascii="Times New Roman" w:eastAsia="Times New Roman" w:hAnsi="Times New Roman" w:cs="Times New Roman"/>
          <w:color w:val="222222"/>
          <w:kern w:val="0"/>
          <w:lang w:eastAsia="fr-FR"/>
          <w14:ligatures w14:val="none"/>
        </w:rPr>
        <w:t>n' est</w:t>
      </w:r>
      <w:proofErr w:type="gramEnd"/>
      <w:r w:rsidRPr="004C6DDE">
        <w:rPr>
          <w:rFonts w:ascii="Times New Roman" w:eastAsia="Times New Roman" w:hAnsi="Times New Roman" w:cs="Times New Roman"/>
          <w:color w:val="222222"/>
          <w:kern w:val="0"/>
          <w:lang w:eastAsia="fr-FR"/>
          <w14:ligatures w14:val="none"/>
        </w:rPr>
        <w:t xml:space="preserve"> pas le moindre, Jésus est parti pour préparer une place pour nous dans son royaume. Il a déclaré :"Dans la maison de mon Père, il y a beaucoup d'endroits pour habiter. </w:t>
      </w:r>
      <w:proofErr w:type="gramStart"/>
      <w:r w:rsidRPr="004C6DDE">
        <w:rPr>
          <w:rFonts w:ascii="Times New Roman" w:eastAsia="Times New Roman" w:hAnsi="Times New Roman" w:cs="Times New Roman"/>
          <w:color w:val="222222"/>
          <w:kern w:val="0"/>
          <w:lang w:eastAsia="fr-FR"/>
          <w14:ligatures w14:val="none"/>
        </w:rPr>
        <w:t>C' est</w:t>
      </w:r>
      <w:proofErr w:type="gramEnd"/>
      <w:r w:rsidRPr="004C6DDE">
        <w:rPr>
          <w:rFonts w:ascii="Times New Roman" w:eastAsia="Times New Roman" w:hAnsi="Times New Roman" w:cs="Times New Roman"/>
          <w:color w:val="222222"/>
          <w:kern w:val="0"/>
          <w:lang w:eastAsia="fr-FR"/>
          <w14:ligatures w14:val="none"/>
        </w:rPr>
        <w:t xml:space="preserve"> pourquoi je vous ai dit :"Je vais vous préparer une place". Et, quand je serai allé vous préparer une place, je reviendrai et je vous prendrai avec moi. De cette façon, vous serez vous aussi là où je suis</w:t>
      </w:r>
      <w:proofErr w:type="gramStart"/>
      <w:r w:rsidRPr="004C6DDE">
        <w:rPr>
          <w:rFonts w:ascii="Times New Roman" w:eastAsia="Times New Roman" w:hAnsi="Times New Roman" w:cs="Times New Roman"/>
          <w:color w:val="222222"/>
          <w:kern w:val="0"/>
          <w:lang w:eastAsia="fr-FR"/>
          <w14:ligatures w14:val="none"/>
        </w:rPr>
        <w:t>"(</w:t>
      </w:r>
      <w:proofErr w:type="gramEnd"/>
      <w:r w:rsidRPr="004C6DDE">
        <w:rPr>
          <w:rFonts w:ascii="Times New Roman" w:eastAsia="Times New Roman" w:hAnsi="Times New Roman" w:cs="Times New Roman"/>
          <w:color w:val="222222"/>
          <w:kern w:val="0"/>
          <w:lang w:eastAsia="fr-FR"/>
          <w14:ligatures w14:val="none"/>
        </w:rPr>
        <w:t>Jean 14.2-3). </w:t>
      </w:r>
    </w:p>
    <w:p w14:paraId="64362CEC"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D6635E6"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r w:rsidRPr="004C6DDE">
        <w:rPr>
          <w:rFonts w:ascii="Times New Roman" w:eastAsia="Times New Roman" w:hAnsi="Times New Roman" w:cs="Times New Roman"/>
          <w:color w:val="222222"/>
          <w:kern w:val="0"/>
          <w:lang w:eastAsia="fr-FR"/>
          <w14:ligatures w14:val="none"/>
        </w:rPr>
        <w:t xml:space="preserve">En conclusion, les messages de </w:t>
      </w:r>
      <w:proofErr w:type="gramStart"/>
      <w:r w:rsidRPr="004C6DDE">
        <w:rPr>
          <w:rFonts w:ascii="Times New Roman" w:eastAsia="Times New Roman" w:hAnsi="Times New Roman" w:cs="Times New Roman"/>
          <w:color w:val="222222"/>
          <w:kern w:val="0"/>
          <w:lang w:eastAsia="fr-FR"/>
          <w14:ligatures w14:val="none"/>
        </w:rPr>
        <w:t>l' Ascension</w:t>
      </w:r>
      <w:proofErr w:type="gramEnd"/>
      <w:r w:rsidRPr="004C6DDE">
        <w:rPr>
          <w:rFonts w:ascii="Times New Roman" w:eastAsia="Times New Roman" w:hAnsi="Times New Roman" w:cs="Times New Roman"/>
          <w:color w:val="222222"/>
          <w:kern w:val="0"/>
          <w:lang w:eastAsia="fr-FR"/>
          <w14:ligatures w14:val="none"/>
        </w:rPr>
        <w:t xml:space="preserve"> sont multiples. A nous de donner gloire à Dieu en obéissant à </w:t>
      </w:r>
      <w:proofErr w:type="gramStart"/>
      <w:r w:rsidRPr="004C6DDE">
        <w:rPr>
          <w:rFonts w:ascii="Times New Roman" w:eastAsia="Times New Roman" w:hAnsi="Times New Roman" w:cs="Times New Roman"/>
          <w:color w:val="222222"/>
          <w:kern w:val="0"/>
          <w:lang w:eastAsia="fr-FR"/>
          <w14:ligatures w14:val="none"/>
        </w:rPr>
        <w:t>l' ordre</w:t>
      </w:r>
      <w:proofErr w:type="gramEnd"/>
      <w:r w:rsidRPr="004C6DDE">
        <w:rPr>
          <w:rFonts w:ascii="Times New Roman" w:eastAsia="Times New Roman" w:hAnsi="Times New Roman" w:cs="Times New Roman"/>
          <w:color w:val="222222"/>
          <w:kern w:val="0"/>
          <w:lang w:eastAsia="fr-FR"/>
          <w14:ligatures w14:val="none"/>
        </w:rPr>
        <w:t xml:space="preserve"> missionnaire  de faire des disciples. </w:t>
      </w:r>
      <w:proofErr w:type="gramStart"/>
      <w:r w:rsidRPr="004C6DDE">
        <w:rPr>
          <w:rFonts w:ascii="Times New Roman" w:eastAsia="Times New Roman" w:hAnsi="Times New Roman" w:cs="Times New Roman"/>
          <w:color w:val="222222"/>
          <w:kern w:val="0"/>
          <w:lang w:eastAsia="fr-FR"/>
          <w14:ligatures w14:val="none"/>
        </w:rPr>
        <w:t>C' est</w:t>
      </w:r>
      <w:proofErr w:type="gramEnd"/>
      <w:r w:rsidRPr="004C6DDE">
        <w:rPr>
          <w:rFonts w:ascii="Times New Roman" w:eastAsia="Times New Roman" w:hAnsi="Times New Roman" w:cs="Times New Roman"/>
          <w:color w:val="222222"/>
          <w:kern w:val="0"/>
          <w:lang w:eastAsia="fr-FR"/>
          <w14:ligatures w14:val="none"/>
        </w:rPr>
        <w:t xml:space="preserve"> de cette façon que nous, chrétiens du 21ème siècle, participons à l' évangélisation autour de nous et dans le monde entier. Nous ne serons pas seuls. Rappelons- nous de la promesse de Jésus :"Et moi, je suis avec vous tous les jours, jusqu' à la fin du monde</w:t>
      </w:r>
      <w:proofErr w:type="gramStart"/>
      <w:r w:rsidRPr="004C6DDE">
        <w:rPr>
          <w:rFonts w:ascii="Times New Roman" w:eastAsia="Times New Roman" w:hAnsi="Times New Roman" w:cs="Times New Roman"/>
          <w:color w:val="222222"/>
          <w:kern w:val="0"/>
          <w:lang w:eastAsia="fr-FR"/>
          <w14:ligatures w14:val="none"/>
        </w:rPr>
        <w:t>"(</w:t>
      </w:r>
      <w:proofErr w:type="gramEnd"/>
      <w:r w:rsidRPr="004C6DDE">
        <w:rPr>
          <w:rFonts w:ascii="Times New Roman" w:eastAsia="Times New Roman" w:hAnsi="Times New Roman" w:cs="Times New Roman"/>
          <w:color w:val="222222"/>
          <w:kern w:val="0"/>
          <w:lang w:eastAsia="fr-FR"/>
          <w14:ligatures w14:val="none"/>
        </w:rPr>
        <w:t>Matthieu 28.20). Le Seigneur nous soutient, nous accompagne, nous son Eglise par le biais du Saint-Esprit.</w:t>
      </w:r>
    </w:p>
    <w:p w14:paraId="252E7C11"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
    <w:p w14:paraId="035A64E8" w14:textId="77777777" w:rsidR="004C6DDE" w:rsidRPr="004C6DDE" w:rsidRDefault="004C6DDE" w:rsidP="004C6DDE">
      <w:pPr>
        <w:shd w:val="clear" w:color="auto" w:fill="FFFFFF"/>
        <w:spacing w:after="0" w:line="240" w:lineRule="auto"/>
        <w:jc w:val="both"/>
        <w:rPr>
          <w:rFonts w:ascii="Times New Roman" w:eastAsia="Times New Roman" w:hAnsi="Times New Roman" w:cs="Times New Roman"/>
          <w:color w:val="222222"/>
          <w:kern w:val="0"/>
          <w:lang w:eastAsia="fr-FR"/>
          <w14:ligatures w14:val="none"/>
        </w:rPr>
      </w:pPr>
      <w:proofErr w:type="gramStart"/>
      <w:r w:rsidRPr="004C6DDE">
        <w:rPr>
          <w:rFonts w:ascii="Times New Roman" w:eastAsia="Times New Roman" w:hAnsi="Times New Roman" w:cs="Times New Roman"/>
          <w:color w:val="222222"/>
          <w:kern w:val="0"/>
          <w:lang w:eastAsia="fr-FR"/>
          <w14:ligatures w14:val="none"/>
        </w:rPr>
        <w:t>A  DIEU</w:t>
      </w:r>
      <w:proofErr w:type="gramEnd"/>
      <w:r w:rsidRPr="004C6DDE">
        <w:rPr>
          <w:rFonts w:ascii="Times New Roman" w:eastAsia="Times New Roman" w:hAnsi="Times New Roman" w:cs="Times New Roman"/>
          <w:color w:val="222222"/>
          <w:kern w:val="0"/>
          <w:lang w:eastAsia="fr-FR"/>
          <w14:ligatures w14:val="none"/>
        </w:rPr>
        <w:t>  SEUL  LA  GLOIRE !</w:t>
      </w:r>
    </w:p>
    <w:p w14:paraId="1CED582F" w14:textId="77777777" w:rsidR="002E6007" w:rsidRDefault="002E6007"/>
    <w:sectPr w:rsidR="002E6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DE"/>
    <w:rsid w:val="0017260D"/>
    <w:rsid w:val="002E6007"/>
    <w:rsid w:val="004C6D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3001"/>
  <w15:chartTrackingRefBased/>
  <w15:docId w15:val="{F447E84F-1B8D-44AB-81E8-366B4F9A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291238">
      <w:bodyDiv w:val="1"/>
      <w:marLeft w:val="0"/>
      <w:marRight w:val="0"/>
      <w:marTop w:val="0"/>
      <w:marBottom w:val="0"/>
      <w:divBdr>
        <w:top w:val="none" w:sz="0" w:space="0" w:color="auto"/>
        <w:left w:val="none" w:sz="0" w:space="0" w:color="auto"/>
        <w:bottom w:val="none" w:sz="0" w:space="0" w:color="auto"/>
        <w:right w:val="none" w:sz="0" w:space="0" w:color="auto"/>
      </w:divBdr>
      <w:divsChild>
        <w:div w:id="1513315">
          <w:marLeft w:val="0"/>
          <w:marRight w:val="0"/>
          <w:marTop w:val="0"/>
          <w:marBottom w:val="0"/>
          <w:divBdr>
            <w:top w:val="none" w:sz="0" w:space="0" w:color="auto"/>
            <w:left w:val="none" w:sz="0" w:space="0" w:color="auto"/>
            <w:bottom w:val="none" w:sz="0" w:space="0" w:color="auto"/>
            <w:right w:val="none" w:sz="0" w:space="0" w:color="auto"/>
          </w:divBdr>
        </w:div>
        <w:div w:id="762073388">
          <w:marLeft w:val="0"/>
          <w:marRight w:val="0"/>
          <w:marTop w:val="0"/>
          <w:marBottom w:val="0"/>
          <w:divBdr>
            <w:top w:val="none" w:sz="0" w:space="0" w:color="auto"/>
            <w:left w:val="none" w:sz="0" w:space="0" w:color="auto"/>
            <w:bottom w:val="none" w:sz="0" w:space="0" w:color="auto"/>
            <w:right w:val="none" w:sz="0" w:space="0" w:color="auto"/>
          </w:divBdr>
        </w:div>
        <w:div w:id="439029778">
          <w:marLeft w:val="0"/>
          <w:marRight w:val="0"/>
          <w:marTop w:val="0"/>
          <w:marBottom w:val="0"/>
          <w:divBdr>
            <w:top w:val="none" w:sz="0" w:space="0" w:color="auto"/>
            <w:left w:val="none" w:sz="0" w:space="0" w:color="auto"/>
            <w:bottom w:val="none" w:sz="0" w:space="0" w:color="auto"/>
            <w:right w:val="none" w:sz="0" w:space="0" w:color="auto"/>
          </w:divBdr>
        </w:div>
        <w:div w:id="271278540">
          <w:marLeft w:val="0"/>
          <w:marRight w:val="0"/>
          <w:marTop w:val="0"/>
          <w:marBottom w:val="0"/>
          <w:divBdr>
            <w:top w:val="none" w:sz="0" w:space="0" w:color="auto"/>
            <w:left w:val="none" w:sz="0" w:space="0" w:color="auto"/>
            <w:bottom w:val="none" w:sz="0" w:space="0" w:color="auto"/>
            <w:right w:val="none" w:sz="0" w:space="0" w:color="auto"/>
          </w:divBdr>
        </w:div>
        <w:div w:id="1798525142">
          <w:marLeft w:val="0"/>
          <w:marRight w:val="0"/>
          <w:marTop w:val="0"/>
          <w:marBottom w:val="0"/>
          <w:divBdr>
            <w:top w:val="none" w:sz="0" w:space="0" w:color="auto"/>
            <w:left w:val="none" w:sz="0" w:space="0" w:color="auto"/>
            <w:bottom w:val="none" w:sz="0" w:space="0" w:color="auto"/>
            <w:right w:val="none" w:sz="0" w:space="0" w:color="auto"/>
          </w:divBdr>
        </w:div>
        <w:div w:id="1091969372">
          <w:marLeft w:val="0"/>
          <w:marRight w:val="0"/>
          <w:marTop w:val="0"/>
          <w:marBottom w:val="0"/>
          <w:divBdr>
            <w:top w:val="none" w:sz="0" w:space="0" w:color="auto"/>
            <w:left w:val="none" w:sz="0" w:space="0" w:color="auto"/>
            <w:bottom w:val="none" w:sz="0" w:space="0" w:color="auto"/>
            <w:right w:val="none" w:sz="0" w:space="0" w:color="auto"/>
          </w:divBdr>
        </w:div>
        <w:div w:id="1587034389">
          <w:marLeft w:val="0"/>
          <w:marRight w:val="0"/>
          <w:marTop w:val="0"/>
          <w:marBottom w:val="0"/>
          <w:divBdr>
            <w:top w:val="none" w:sz="0" w:space="0" w:color="auto"/>
            <w:left w:val="none" w:sz="0" w:space="0" w:color="auto"/>
            <w:bottom w:val="none" w:sz="0" w:space="0" w:color="auto"/>
            <w:right w:val="none" w:sz="0" w:space="0" w:color="auto"/>
          </w:divBdr>
        </w:div>
        <w:div w:id="1797522072">
          <w:marLeft w:val="0"/>
          <w:marRight w:val="0"/>
          <w:marTop w:val="0"/>
          <w:marBottom w:val="0"/>
          <w:divBdr>
            <w:top w:val="none" w:sz="0" w:space="0" w:color="auto"/>
            <w:left w:val="none" w:sz="0" w:space="0" w:color="auto"/>
            <w:bottom w:val="none" w:sz="0" w:space="0" w:color="auto"/>
            <w:right w:val="none" w:sz="0" w:space="0" w:color="auto"/>
          </w:divBdr>
        </w:div>
        <w:div w:id="315108168">
          <w:marLeft w:val="0"/>
          <w:marRight w:val="0"/>
          <w:marTop w:val="0"/>
          <w:marBottom w:val="0"/>
          <w:divBdr>
            <w:top w:val="none" w:sz="0" w:space="0" w:color="auto"/>
            <w:left w:val="none" w:sz="0" w:space="0" w:color="auto"/>
            <w:bottom w:val="none" w:sz="0" w:space="0" w:color="auto"/>
            <w:right w:val="none" w:sz="0" w:space="0" w:color="auto"/>
          </w:divBdr>
        </w:div>
        <w:div w:id="35080917">
          <w:marLeft w:val="0"/>
          <w:marRight w:val="0"/>
          <w:marTop w:val="0"/>
          <w:marBottom w:val="0"/>
          <w:divBdr>
            <w:top w:val="none" w:sz="0" w:space="0" w:color="auto"/>
            <w:left w:val="none" w:sz="0" w:space="0" w:color="auto"/>
            <w:bottom w:val="none" w:sz="0" w:space="0" w:color="auto"/>
            <w:right w:val="none" w:sz="0" w:space="0" w:color="auto"/>
          </w:divBdr>
        </w:div>
        <w:div w:id="1638219980">
          <w:marLeft w:val="0"/>
          <w:marRight w:val="0"/>
          <w:marTop w:val="0"/>
          <w:marBottom w:val="0"/>
          <w:divBdr>
            <w:top w:val="none" w:sz="0" w:space="0" w:color="auto"/>
            <w:left w:val="none" w:sz="0" w:space="0" w:color="auto"/>
            <w:bottom w:val="none" w:sz="0" w:space="0" w:color="auto"/>
            <w:right w:val="none" w:sz="0" w:space="0" w:color="auto"/>
          </w:divBdr>
        </w:div>
        <w:div w:id="2008826140">
          <w:marLeft w:val="0"/>
          <w:marRight w:val="0"/>
          <w:marTop w:val="0"/>
          <w:marBottom w:val="0"/>
          <w:divBdr>
            <w:top w:val="none" w:sz="0" w:space="0" w:color="auto"/>
            <w:left w:val="none" w:sz="0" w:space="0" w:color="auto"/>
            <w:bottom w:val="none" w:sz="0" w:space="0" w:color="auto"/>
            <w:right w:val="none" w:sz="0" w:space="0" w:color="auto"/>
          </w:divBdr>
        </w:div>
        <w:div w:id="1794860511">
          <w:marLeft w:val="0"/>
          <w:marRight w:val="0"/>
          <w:marTop w:val="0"/>
          <w:marBottom w:val="0"/>
          <w:divBdr>
            <w:top w:val="none" w:sz="0" w:space="0" w:color="auto"/>
            <w:left w:val="none" w:sz="0" w:space="0" w:color="auto"/>
            <w:bottom w:val="none" w:sz="0" w:space="0" w:color="auto"/>
            <w:right w:val="none" w:sz="0" w:space="0" w:color="auto"/>
          </w:divBdr>
        </w:div>
        <w:div w:id="799298558">
          <w:marLeft w:val="0"/>
          <w:marRight w:val="0"/>
          <w:marTop w:val="0"/>
          <w:marBottom w:val="0"/>
          <w:divBdr>
            <w:top w:val="none" w:sz="0" w:space="0" w:color="auto"/>
            <w:left w:val="none" w:sz="0" w:space="0" w:color="auto"/>
            <w:bottom w:val="none" w:sz="0" w:space="0" w:color="auto"/>
            <w:right w:val="none" w:sz="0" w:space="0" w:color="auto"/>
          </w:divBdr>
        </w:div>
        <w:div w:id="1173765821">
          <w:marLeft w:val="0"/>
          <w:marRight w:val="0"/>
          <w:marTop w:val="0"/>
          <w:marBottom w:val="0"/>
          <w:divBdr>
            <w:top w:val="none" w:sz="0" w:space="0" w:color="auto"/>
            <w:left w:val="none" w:sz="0" w:space="0" w:color="auto"/>
            <w:bottom w:val="none" w:sz="0" w:space="0" w:color="auto"/>
            <w:right w:val="none" w:sz="0" w:space="0" w:color="auto"/>
          </w:divBdr>
        </w:div>
        <w:div w:id="1004210179">
          <w:marLeft w:val="0"/>
          <w:marRight w:val="0"/>
          <w:marTop w:val="0"/>
          <w:marBottom w:val="0"/>
          <w:divBdr>
            <w:top w:val="none" w:sz="0" w:space="0" w:color="auto"/>
            <w:left w:val="none" w:sz="0" w:space="0" w:color="auto"/>
            <w:bottom w:val="none" w:sz="0" w:space="0" w:color="auto"/>
            <w:right w:val="none" w:sz="0" w:space="0" w:color="auto"/>
          </w:divBdr>
          <w:divsChild>
            <w:div w:id="1579096948">
              <w:marLeft w:val="0"/>
              <w:marRight w:val="0"/>
              <w:marTop w:val="0"/>
              <w:marBottom w:val="0"/>
              <w:divBdr>
                <w:top w:val="none" w:sz="0" w:space="0" w:color="auto"/>
                <w:left w:val="none" w:sz="0" w:space="0" w:color="auto"/>
                <w:bottom w:val="none" w:sz="0" w:space="0" w:color="auto"/>
                <w:right w:val="none" w:sz="0" w:space="0" w:color="auto"/>
              </w:divBdr>
              <w:divsChild>
                <w:div w:id="777916052">
                  <w:marLeft w:val="0"/>
                  <w:marRight w:val="0"/>
                  <w:marTop w:val="0"/>
                  <w:marBottom w:val="0"/>
                  <w:divBdr>
                    <w:top w:val="none" w:sz="0" w:space="0" w:color="auto"/>
                    <w:left w:val="none" w:sz="0" w:space="0" w:color="auto"/>
                    <w:bottom w:val="none" w:sz="0" w:space="0" w:color="auto"/>
                    <w:right w:val="none" w:sz="0" w:space="0" w:color="auto"/>
                  </w:divBdr>
                  <w:divsChild>
                    <w:div w:id="2095124052">
                      <w:marLeft w:val="0"/>
                      <w:marRight w:val="0"/>
                      <w:marTop w:val="0"/>
                      <w:marBottom w:val="0"/>
                      <w:divBdr>
                        <w:top w:val="none" w:sz="0" w:space="0" w:color="auto"/>
                        <w:left w:val="none" w:sz="0" w:space="0" w:color="auto"/>
                        <w:bottom w:val="none" w:sz="0" w:space="0" w:color="auto"/>
                        <w:right w:val="none" w:sz="0" w:space="0" w:color="auto"/>
                      </w:divBdr>
                    </w:div>
                    <w:div w:id="919482377">
                      <w:marLeft w:val="0"/>
                      <w:marRight w:val="0"/>
                      <w:marTop w:val="0"/>
                      <w:marBottom w:val="0"/>
                      <w:divBdr>
                        <w:top w:val="none" w:sz="0" w:space="0" w:color="auto"/>
                        <w:left w:val="none" w:sz="0" w:space="0" w:color="auto"/>
                        <w:bottom w:val="none" w:sz="0" w:space="0" w:color="auto"/>
                        <w:right w:val="none" w:sz="0" w:space="0" w:color="auto"/>
                      </w:divBdr>
                    </w:div>
                    <w:div w:id="1858303636">
                      <w:marLeft w:val="0"/>
                      <w:marRight w:val="0"/>
                      <w:marTop w:val="0"/>
                      <w:marBottom w:val="0"/>
                      <w:divBdr>
                        <w:top w:val="none" w:sz="0" w:space="0" w:color="auto"/>
                        <w:left w:val="none" w:sz="0" w:space="0" w:color="auto"/>
                        <w:bottom w:val="none" w:sz="0" w:space="0" w:color="auto"/>
                        <w:right w:val="none" w:sz="0" w:space="0" w:color="auto"/>
                      </w:divBdr>
                    </w:div>
                    <w:div w:id="822965084">
                      <w:marLeft w:val="0"/>
                      <w:marRight w:val="0"/>
                      <w:marTop w:val="0"/>
                      <w:marBottom w:val="0"/>
                      <w:divBdr>
                        <w:top w:val="none" w:sz="0" w:space="0" w:color="auto"/>
                        <w:left w:val="none" w:sz="0" w:space="0" w:color="auto"/>
                        <w:bottom w:val="none" w:sz="0" w:space="0" w:color="auto"/>
                        <w:right w:val="none" w:sz="0" w:space="0" w:color="auto"/>
                      </w:divBdr>
                    </w:div>
                    <w:div w:id="986280650">
                      <w:marLeft w:val="0"/>
                      <w:marRight w:val="0"/>
                      <w:marTop w:val="0"/>
                      <w:marBottom w:val="0"/>
                      <w:divBdr>
                        <w:top w:val="none" w:sz="0" w:space="0" w:color="auto"/>
                        <w:left w:val="none" w:sz="0" w:space="0" w:color="auto"/>
                        <w:bottom w:val="none" w:sz="0" w:space="0" w:color="auto"/>
                        <w:right w:val="none" w:sz="0" w:space="0" w:color="auto"/>
                      </w:divBdr>
                    </w:div>
                    <w:div w:id="1309749839">
                      <w:marLeft w:val="0"/>
                      <w:marRight w:val="0"/>
                      <w:marTop w:val="0"/>
                      <w:marBottom w:val="0"/>
                      <w:divBdr>
                        <w:top w:val="none" w:sz="0" w:space="0" w:color="auto"/>
                        <w:left w:val="none" w:sz="0" w:space="0" w:color="auto"/>
                        <w:bottom w:val="none" w:sz="0" w:space="0" w:color="auto"/>
                        <w:right w:val="none" w:sz="0" w:space="0" w:color="auto"/>
                      </w:divBdr>
                    </w:div>
                    <w:div w:id="256207328">
                      <w:marLeft w:val="0"/>
                      <w:marRight w:val="0"/>
                      <w:marTop w:val="0"/>
                      <w:marBottom w:val="0"/>
                      <w:divBdr>
                        <w:top w:val="none" w:sz="0" w:space="0" w:color="auto"/>
                        <w:left w:val="none" w:sz="0" w:space="0" w:color="auto"/>
                        <w:bottom w:val="none" w:sz="0" w:space="0" w:color="auto"/>
                        <w:right w:val="none" w:sz="0" w:space="0" w:color="auto"/>
                      </w:divBdr>
                    </w:div>
                    <w:div w:id="14167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3398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Hervé Fromenteau</dc:creator>
  <cp:keywords/>
  <dc:description/>
  <cp:lastModifiedBy>Hervé Fromenteau</cp:lastModifiedBy>
  <cp:revision>1</cp:revision>
  <dcterms:created xsi:type="dcterms:W3CDTF">2024-06-05T16:20:00Z</dcterms:created>
  <dcterms:modified xsi:type="dcterms:W3CDTF">2024-06-05T16:22:00Z</dcterms:modified>
</cp:coreProperties>
</file>