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67D07" w14:textId="34EDDC4D" w:rsidR="00734E60" w:rsidRDefault="00734E60">
      <w:pPr>
        <w:rPr>
          <w:i/>
          <w:iCs/>
          <w:sz w:val="28"/>
          <w:szCs w:val="28"/>
        </w:rPr>
      </w:pPr>
      <w:r>
        <w:rPr>
          <w:sz w:val="28"/>
          <w:szCs w:val="28"/>
        </w:rPr>
        <w:t xml:space="preserve">Rois 4, 42-44 et Jean 6, 1-15 </w:t>
      </w:r>
      <w:r w:rsidRPr="006B6653">
        <w:rPr>
          <w:i/>
          <w:iCs/>
          <w:sz w:val="28"/>
          <w:szCs w:val="28"/>
        </w:rPr>
        <w:t xml:space="preserve">(Ep 4, 1-6 </w:t>
      </w:r>
      <w:r w:rsidR="006B6653" w:rsidRPr="006B6653">
        <w:rPr>
          <w:i/>
          <w:iCs/>
          <w:sz w:val="28"/>
          <w:szCs w:val="28"/>
        </w:rPr>
        <w:t>tiendra lieu</w:t>
      </w:r>
      <w:r w:rsidRPr="006B6653">
        <w:rPr>
          <w:i/>
          <w:iCs/>
          <w:sz w:val="28"/>
          <w:szCs w:val="28"/>
        </w:rPr>
        <w:t xml:space="preserve"> de volonté de Dieu)</w:t>
      </w:r>
    </w:p>
    <w:p w14:paraId="5AC200F6" w14:textId="59164422" w:rsidR="00E3517B" w:rsidRPr="00E3517B" w:rsidRDefault="00E3517B">
      <w:pPr>
        <w:rPr>
          <w:i/>
          <w:iCs/>
          <w:sz w:val="24"/>
          <w:szCs w:val="24"/>
        </w:rPr>
      </w:pPr>
      <w:r w:rsidRPr="003C43E5">
        <w:rPr>
          <w:i/>
          <w:iCs/>
          <w:sz w:val="24"/>
          <w:szCs w:val="24"/>
        </w:rPr>
        <w:t xml:space="preserve">Tous les évangélistes racontent l’histoire de la multiplication des pains, avec quelques différences. Nous avons lu l’histoire dans la version de Jean. Le lectionnaire de dimanche suit cette année l’évangile selon Marc, et la semaine dernière nous avons vu comment Jésus s’était ému de la foule de gens qui étaient comme des brebis sans berger, perdus et vulnérables comme des enfants sans mère. Jésus les enseigne d’abord, puis il les nourrit. Passer du récit de Marc au récit de Jean est l’occasion d’introduire une autre vision sur la personne de Jésus, complémentaire. Vous vous souvenez peut-être qu’il y a trois semaines, Jésus s’étonna du manque de foi des gens qui l’écoutaient. Chez Jean, Jésus ne s’étonne de rien, il sait tout et il comprend tout. Chez Marc, les disciples peuvent ne pas comprendre leur maître, mais cela n’empêche pas Jésus de les envoyer en mission. Jésus et ses disciples font équipe ensemble, et ensemble ils découvrent l’ampleur de leur vocation. Même si Jésus est clairement le Maître, les disciples peuvent prendre des initiatives, comme proposer d’aller acheter du pain pour la foule, tandis que chez Jean, la proposition d’aller chez le boulanger vient de Jésus qui en plus sait d’avance que c’est une fausse piste. Le Jésus de Jean n’envoie pas ses disciples en mission, il les enseigne et les éduque, en posant parfois même une question un peu piège pour les tester. Peu avant sa mort, il va leur dire « Je ne vous appelle plus serviteurs, mais amis », et il fera d’eux ses témoins. Pour l’instant, nous n’en sommes pas là. </w:t>
      </w:r>
    </w:p>
    <w:p w14:paraId="69C2521E" w14:textId="717D04DC" w:rsidR="00A21DAB" w:rsidRPr="001F077B" w:rsidRDefault="00E3517B">
      <w:pPr>
        <w:rPr>
          <w:sz w:val="28"/>
          <w:szCs w:val="28"/>
        </w:rPr>
      </w:pPr>
      <w:r>
        <w:rPr>
          <w:sz w:val="28"/>
          <w:szCs w:val="28"/>
        </w:rPr>
        <w:t>Nous venons d’entendre</w:t>
      </w:r>
      <w:r w:rsidR="0063153D" w:rsidRPr="001F077B">
        <w:rPr>
          <w:sz w:val="28"/>
          <w:szCs w:val="28"/>
        </w:rPr>
        <w:t xml:space="preserve"> le </w:t>
      </w:r>
      <w:r w:rsidR="005B04F5">
        <w:rPr>
          <w:sz w:val="28"/>
          <w:szCs w:val="28"/>
        </w:rPr>
        <w:t xml:space="preserve">récit du </w:t>
      </w:r>
      <w:r w:rsidR="0063153D" w:rsidRPr="001F077B">
        <w:rPr>
          <w:sz w:val="28"/>
          <w:szCs w:val="28"/>
        </w:rPr>
        <w:t>premier méga</w:t>
      </w:r>
      <w:r>
        <w:rPr>
          <w:sz w:val="28"/>
          <w:szCs w:val="28"/>
        </w:rPr>
        <w:t>-</w:t>
      </w:r>
      <w:r w:rsidR="0063153D" w:rsidRPr="001F077B">
        <w:rPr>
          <w:sz w:val="28"/>
          <w:szCs w:val="28"/>
        </w:rPr>
        <w:t>pique</w:t>
      </w:r>
      <w:r w:rsidR="006B6653">
        <w:rPr>
          <w:sz w:val="28"/>
          <w:szCs w:val="28"/>
        </w:rPr>
        <w:t>-</w:t>
      </w:r>
      <w:r w:rsidR="0063153D" w:rsidRPr="001F077B">
        <w:rPr>
          <w:sz w:val="28"/>
          <w:szCs w:val="28"/>
        </w:rPr>
        <w:t>nique chrétien. Les quatre évangiles en font le récit : 5000 mille hommes nourris avec cinq pains et deux poissons, tout en laissant douze corbeilles de restes.  Mathieu précise</w:t>
      </w:r>
      <w:r w:rsidR="00F83445">
        <w:rPr>
          <w:sz w:val="28"/>
          <w:szCs w:val="28"/>
        </w:rPr>
        <w:t xml:space="preserve"> </w:t>
      </w:r>
      <w:r w:rsidR="0063153D" w:rsidRPr="001F077B">
        <w:rPr>
          <w:sz w:val="28"/>
          <w:szCs w:val="28"/>
        </w:rPr>
        <w:t xml:space="preserve">même que 5000 était le nombre des hommes seulement, sans compter les femmes et les enfants. </w:t>
      </w:r>
      <w:r w:rsidR="004B57CE">
        <w:rPr>
          <w:sz w:val="28"/>
          <w:szCs w:val="28"/>
        </w:rPr>
        <w:t xml:space="preserve">L’Église a gardé le souvenir d’une vaste foule. </w:t>
      </w:r>
      <w:r w:rsidR="005B04F5">
        <w:rPr>
          <w:sz w:val="28"/>
          <w:szCs w:val="28"/>
        </w:rPr>
        <w:t>Pour vous donner une idée du nombre : a</w:t>
      </w:r>
      <w:r w:rsidR="00A21DAB" w:rsidRPr="001F077B">
        <w:rPr>
          <w:sz w:val="28"/>
          <w:szCs w:val="28"/>
        </w:rPr>
        <w:t xml:space="preserve">u </w:t>
      </w:r>
      <w:r w:rsidR="005B04F5">
        <w:rPr>
          <w:sz w:val="28"/>
          <w:szCs w:val="28"/>
        </w:rPr>
        <w:t>Jeux Olympiques en cours, il y a environ 10500 athlètes</w:t>
      </w:r>
      <w:r w:rsidR="00CA2F54">
        <w:rPr>
          <w:sz w:val="28"/>
          <w:szCs w:val="28"/>
        </w:rPr>
        <w:t>,</w:t>
      </w:r>
      <w:r w:rsidR="003E5F77">
        <w:rPr>
          <w:sz w:val="28"/>
          <w:szCs w:val="28"/>
        </w:rPr>
        <w:t xml:space="preserve"> </w:t>
      </w:r>
      <w:r w:rsidR="00CA2F54">
        <w:rPr>
          <w:sz w:val="28"/>
          <w:szCs w:val="28"/>
        </w:rPr>
        <w:t xml:space="preserve">et l’intendance du Village Olympique </w:t>
      </w:r>
      <w:r w:rsidR="003E5F77">
        <w:rPr>
          <w:sz w:val="28"/>
          <w:szCs w:val="28"/>
        </w:rPr>
        <w:t>est un grand défi.</w:t>
      </w:r>
      <w:r w:rsidR="00A21DAB" w:rsidRPr="001F077B">
        <w:rPr>
          <w:sz w:val="28"/>
          <w:szCs w:val="28"/>
        </w:rPr>
        <w:t xml:space="preserve"> </w:t>
      </w:r>
      <w:r w:rsidR="004B57CE">
        <w:rPr>
          <w:sz w:val="28"/>
          <w:szCs w:val="28"/>
        </w:rPr>
        <w:t xml:space="preserve">Nourrir les foules, trouver du pain pour tous, c’était </w:t>
      </w:r>
      <w:r w:rsidR="00CA2F54">
        <w:rPr>
          <w:sz w:val="28"/>
          <w:szCs w:val="28"/>
        </w:rPr>
        <w:t xml:space="preserve">déjà </w:t>
      </w:r>
      <w:r w:rsidR="004B57CE">
        <w:rPr>
          <w:sz w:val="28"/>
          <w:szCs w:val="28"/>
        </w:rPr>
        <w:t xml:space="preserve">la grande affaire dans l’empire romain ou l’urbanisation prenait de l’ampleur. </w:t>
      </w:r>
      <w:r w:rsidR="003E5F77">
        <w:rPr>
          <w:sz w:val="28"/>
          <w:szCs w:val="28"/>
        </w:rPr>
        <w:t>C’est dans</w:t>
      </w:r>
      <w:r w:rsidR="004B57CE">
        <w:rPr>
          <w:sz w:val="28"/>
          <w:szCs w:val="28"/>
        </w:rPr>
        <w:t xml:space="preserve"> ce contexte</w:t>
      </w:r>
      <w:r w:rsidR="003E5F77">
        <w:rPr>
          <w:sz w:val="28"/>
          <w:szCs w:val="28"/>
        </w:rPr>
        <w:t xml:space="preserve"> que</w:t>
      </w:r>
      <w:r w:rsidR="004B57CE">
        <w:rPr>
          <w:sz w:val="28"/>
          <w:szCs w:val="28"/>
        </w:rPr>
        <w:t xml:space="preserve"> c</w:t>
      </w:r>
      <w:r w:rsidR="006A14C3" w:rsidRPr="001F077B">
        <w:rPr>
          <w:sz w:val="28"/>
          <w:szCs w:val="28"/>
        </w:rPr>
        <w:t>es récits témoignent de la puissance créatrice de Dieu qui agit au travers de Jésus</w:t>
      </w:r>
      <w:r w:rsidR="00A27903">
        <w:rPr>
          <w:sz w:val="28"/>
          <w:szCs w:val="28"/>
        </w:rPr>
        <w:t>, puissance qui est clairement d’un autre ordre que la puissance d</w:t>
      </w:r>
      <w:r w:rsidR="00F83445">
        <w:rPr>
          <w:sz w:val="28"/>
          <w:szCs w:val="28"/>
        </w:rPr>
        <w:t>e</w:t>
      </w:r>
      <w:r w:rsidR="00A27903">
        <w:rPr>
          <w:sz w:val="28"/>
          <w:szCs w:val="28"/>
        </w:rPr>
        <w:t xml:space="preserve"> l’empire romain. </w:t>
      </w:r>
      <w:r w:rsidR="0025037C">
        <w:rPr>
          <w:sz w:val="28"/>
          <w:szCs w:val="28"/>
        </w:rPr>
        <w:t>Nous allons d’abord faire attention au récit</w:t>
      </w:r>
      <w:r w:rsidR="0058476A">
        <w:rPr>
          <w:sz w:val="28"/>
          <w:szCs w:val="28"/>
        </w:rPr>
        <w:t>, pour découvrir que la question de la nourriture n’est pas tout à fait le cœur du message</w:t>
      </w:r>
      <w:r w:rsidR="0025037C">
        <w:rPr>
          <w:sz w:val="28"/>
          <w:szCs w:val="28"/>
        </w:rPr>
        <w:t xml:space="preserve">, puis je parlerai plus spécifiquement de l’attention comme attitude spirituelle. </w:t>
      </w:r>
    </w:p>
    <w:p w14:paraId="4F352EBD" w14:textId="3E22133B" w:rsidR="00117289" w:rsidRDefault="0025037C">
      <w:pPr>
        <w:rPr>
          <w:sz w:val="28"/>
          <w:szCs w:val="28"/>
        </w:rPr>
      </w:pPr>
      <w:r>
        <w:rPr>
          <w:sz w:val="28"/>
          <w:szCs w:val="28"/>
        </w:rPr>
        <w:t xml:space="preserve">Après avoir guéri des malades, </w:t>
      </w:r>
      <w:r w:rsidR="003B7714" w:rsidRPr="001F077B">
        <w:rPr>
          <w:sz w:val="28"/>
          <w:szCs w:val="28"/>
        </w:rPr>
        <w:t>Jésus nourrit</w:t>
      </w:r>
      <w:r w:rsidR="0058476A">
        <w:rPr>
          <w:sz w:val="28"/>
          <w:szCs w:val="28"/>
        </w:rPr>
        <w:t xml:space="preserve"> la foule</w:t>
      </w:r>
      <w:r w:rsidR="003B7714" w:rsidRPr="001F077B">
        <w:rPr>
          <w:sz w:val="28"/>
          <w:szCs w:val="28"/>
        </w:rPr>
        <w:t xml:space="preserve">. La nourriture offerte ne </w:t>
      </w:r>
      <w:r w:rsidR="003E5F77">
        <w:rPr>
          <w:sz w:val="28"/>
          <w:szCs w:val="28"/>
        </w:rPr>
        <w:t>vient pas de nulle part</w:t>
      </w:r>
      <w:r w:rsidR="003B7714" w:rsidRPr="001F077B">
        <w:rPr>
          <w:sz w:val="28"/>
          <w:szCs w:val="28"/>
        </w:rPr>
        <w:t xml:space="preserve">, elle est multiplication à partir de ce qui est offert par </w:t>
      </w:r>
      <w:r w:rsidR="00AE211F" w:rsidRPr="001F077B">
        <w:rPr>
          <w:sz w:val="28"/>
          <w:szCs w:val="28"/>
        </w:rPr>
        <w:t xml:space="preserve">un garçon. </w:t>
      </w:r>
      <w:r w:rsidR="00021856">
        <w:rPr>
          <w:sz w:val="28"/>
          <w:szCs w:val="28"/>
        </w:rPr>
        <w:t xml:space="preserve">La générosité de l’enfant permet à Jésus de déployer le signe miraculeux. </w:t>
      </w:r>
      <w:r w:rsidR="003E5F77">
        <w:rPr>
          <w:sz w:val="28"/>
          <w:szCs w:val="28"/>
        </w:rPr>
        <w:t xml:space="preserve">Très curieusement, les enfants sont quasiment absents de </w:t>
      </w:r>
      <w:r w:rsidR="003E5F77">
        <w:rPr>
          <w:sz w:val="28"/>
          <w:szCs w:val="28"/>
        </w:rPr>
        <w:lastRenderedPageBreak/>
        <w:t>l’évangile selon Jean, contrairement aux autres évangiles</w:t>
      </w:r>
      <w:r w:rsidR="00AE2D73">
        <w:rPr>
          <w:sz w:val="28"/>
          <w:szCs w:val="28"/>
        </w:rPr>
        <w:t xml:space="preserve"> qui leur donnent une place d’honneur</w:t>
      </w:r>
      <w:r w:rsidR="003E5F77">
        <w:rPr>
          <w:sz w:val="28"/>
          <w:szCs w:val="28"/>
        </w:rPr>
        <w:t xml:space="preserve">. </w:t>
      </w:r>
      <w:r w:rsidR="00AE2D73">
        <w:rPr>
          <w:sz w:val="28"/>
          <w:szCs w:val="28"/>
        </w:rPr>
        <w:t>Chez Jean, i</w:t>
      </w:r>
      <w:r w:rsidR="0058476A">
        <w:rPr>
          <w:sz w:val="28"/>
          <w:szCs w:val="28"/>
        </w:rPr>
        <w:t xml:space="preserve">l y a juste ce garçon qui permet </w:t>
      </w:r>
      <w:r w:rsidR="00117289">
        <w:rPr>
          <w:sz w:val="28"/>
          <w:szCs w:val="28"/>
        </w:rPr>
        <w:t>le</w:t>
      </w:r>
      <w:r w:rsidR="0058476A">
        <w:rPr>
          <w:sz w:val="28"/>
          <w:szCs w:val="28"/>
        </w:rPr>
        <w:t xml:space="preserve"> grand miracle au cœur de l’action de Jésus. </w:t>
      </w:r>
      <w:r w:rsidR="00AE211F" w:rsidRPr="001F077B">
        <w:rPr>
          <w:sz w:val="28"/>
          <w:szCs w:val="28"/>
        </w:rPr>
        <w:t xml:space="preserve">André fait le lien entre </w:t>
      </w:r>
      <w:r w:rsidR="00117289">
        <w:rPr>
          <w:sz w:val="28"/>
          <w:szCs w:val="28"/>
        </w:rPr>
        <w:t>l’</w:t>
      </w:r>
      <w:r w:rsidR="00AE211F" w:rsidRPr="001F077B">
        <w:rPr>
          <w:sz w:val="28"/>
          <w:szCs w:val="28"/>
        </w:rPr>
        <w:t>enfant et Jésus, comme il avait fait le lien entre son frère Pierre et Jésus</w:t>
      </w:r>
      <w:r w:rsidR="00CA2F54">
        <w:rPr>
          <w:sz w:val="28"/>
          <w:szCs w:val="28"/>
        </w:rPr>
        <w:t>.</w:t>
      </w:r>
      <w:r w:rsidR="00AE211F" w:rsidRPr="001F077B">
        <w:rPr>
          <w:sz w:val="28"/>
          <w:szCs w:val="28"/>
        </w:rPr>
        <w:t xml:space="preserve"> André est un homme du lien, de </w:t>
      </w:r>
      <w:r w:rsidR="00CA2F54">
        <w:rPr>
          <w:sz w:val="28"/>
          <w:szCs w:val="28"/>
        </w:rPr>
        <w:t xml:space="preserve">la </w:t>
      </w:r>
      <w:r w:rsidR="00AE211F" w:rsidRPr="001F077B">
        <w:rPr>
          <w:sz w:val="28"/>
          <w:szCs w:val="28"/>
        </w:rPr>
        <w:t>mise en relation</w:t>
      </w:r>
      <w:r w:rsidR="00CA2F54">
        <w:rPr>
          <w:sz w:val="28"/>
          <w:szCs w:val="28"/>
        </w:rPr>
        <w:t xml:space="preserve"> qui rend possible le partage</w:t>
      </w:r>
      <w:r w:rsidR="00AE211F" w:rsidRPr="001F077B">
        <w:rPr>
          <w:sz w:val="28"/>
          <w:szCs w:val="28"/>
        </w:rPr>
        <w:t>. Dans le geste de partage, une multiplication miraculeuse parvient à créer de l’abondance à partir de trois fois rien</w:t>
      </w:r>
      <w:r w:rsidR="00D02368">
        <w:rPr>
          <w:sz w:val="28"/>
          <w:szCs w:val="28"/>
        </w:rPr>
        <w:t xml:space="preserve">. </w:t>
      </w:r>
    </w:p>
    <w:p w14:paraId="605AB679" w14:textId="47584E66" w:rsidR="003B7714" w:rsidRPr="001F077B" w:rsidRDefault="00AE211F">
      <w:pPr>
        <w:rPr>
          <w:sz w:val="28"/>
          <w:szCs w:val="28"/>
        </w:rPr>
      </w:pPr>
      <w:r w:rsidRPr="001F077B">
        <w:rPr>
          <w:sz w:val="28"/>
          <w:szCs w:val="28"/>
        </w:rPr>
        <w:t xml:space="preserve">Jésus est le </w:t>
      </w:r>
      <w:r w:rsidR="001F077B" w:rsidRPr="001F077B">
        <w:rPr>
          <w:sz w:val="28"/>
          <w:szCs w:val="28"/>
        </w:rPr>
        <w:t xml:space="preserve">Verbe, la parole créatrice de Dieu, et le récit d’aujourd’hui le met en scène. Il </w:t>
      </w:r>
      <w:r w:rsidR="00E3517B">
        <w:rPr>
          <w:sz w:val="28"/>
          <w:szCs w:val="28"/>
        </w:rPr>
        <w:t>prit</w:t>
      </w:r>
      <w:r w:rsidR="001F077B" w:rsidRPr="001F077B">
        <w:rPr>
          <w:sz w:val="28"/>
          <w:szCs w:val="28"/>
        </w:rPr>
        <w:t xml:space="preserve"> le</w:t>
      </w:r>
      <w:r w:rsidR="00E3517B">
        <w:rPr>
          <w:sz w:val="28"/>
          <w:szCs w:val="28"/>
        </w:rPr>
        <w:t>s</w:t>
      </w:r>
      <w:r w:rsidR="001F077B" w:rsidRPr="001F077B">
        <w:rPr>
          <w:sz w:val="28"/>
          <w:szCs w:val="28"/>
        </w:rPr>
        <w:t xml:space="preserve"> pain</w:t>
      </w:r>
      <w:r w:rsidR="00E3517B">
        <w:rPr>
          <w:sz w:val="28"/>
          <w:szCs w:val="28"/>
        </w:rPr>
        <w:t>s</w:t>
      </w:r>
      <w:r w:rsidR="001F077B" w:rsidRPr="001F077B">
        <w:rPr>
          <w:sz w:val="28"/>
          <w:szCs w:val="28"/>
        </w:rPr>
        <w:t xml:space="preserve"> et </w:t>
      </w:r>
      <w:r w:rsidR="00E3517B">
        <w:rPr>
          <w:sz w:val="28"/>
          <w:szCs w:val="28"/>
        </w:rPr>
        <w:t xml:space="preserve">rendit grâce, et les distribua aux convives. Il fit de même avec les poissons - </w:t>
      </w:r>
      <w:r w:rsidR="001F077B" w:rsidRPr="001F077B">
        <w:rPr>
          <w:sz w:val="28"/>
          <w:szCs w:val="28"/>
        </w:rPr>
        <w:t xml:space="preserve">et voilà que jaillit l’abondance. </w:t>
      </w:r>
    </w:p>
    <w:p w14:paraId="573710D3" w14:textId="332F170D" w:rsidR="001F077B" w:rsidRDefault="001F077B">
      <w:pPr>
        <w:rPr>
          <w:sz w:val="28"/>
          <w:szCs w:val="28"/>
        </w:rPr>
      </w:pPr>
      <w:r w:rsidRPr="001F077B">
        <w:rPr>
          <w:sz w:val="28"/>
          <w:szCs w:val="28"/>
        </w:rPr>
        <w:t>En multipliant la nourriture, il s’inscrit dans la lignée d’Elie avec la jarre de farine qui ne se vidait pas, et d’Elisée, qui lui aussi avait multipli</w:t>
      </w:r>
      <w:r w:rsidR="00CA2F54">
        <w:rPr>
          <w:sz w:val="28"/>
          <w:szCs w:val="28"/>
        </w:rPr>
        <w:t>é</w:t>
      </w:r>
      <w:r w:rsidRPr="001F077B">
        <w:rPr>
          <w:sz w:val="28"/>
          <w:szCs w:val="28"/>
        </w:rPr>
        <w:t xml:space="preserve"> du pain, quoique pas autant que Jésus. </w:t>
      </w:r>
      <w:r w:rsidR="00E3517B">
        <w:rPr>
          <w:sz w:val="28"/>
          <w:szCs w:val="28"/>
        </w:rPr>
        <w:t>Jésus</w:t>
      </w:r>
      <w:r w:rsidR="00E3517B" w:rsidRPr="001F077B">
        <w:rPr>
          <w:sz w:val="28"/>
          <w:szCs w:val="28"/>
        </w:rPr>
        <w:t xml:space="preserve"> est reconnu comme le Prophète qui doit venir dans le monde. </w:t>
      </w:r>
      <w:r w:rsidR="00D02368">
        <w:rPr>
          <w:sz w:val="28"/>
          <w:szCs w:val="28"/>
        </w:rPr>
        <w:t>Impressionné par son geste miraculeux, la foule</w:t>
      </w:r>
      <w:r w:rsidR="00D83CDF">
        <w:rPr>
          <w:sz w:val="28"/>
          <w:szCs w:val="28"/>
        </w:rPr>
        <w:t xml:space="preserve"> veut</w:t>
      </w:r>
      <w:r w:rsidR="00E3517B">
        <w:rPr>
          <w:sz w:val="28"/>
          <w:szCs w:val="28"/>
        </w:rPr>
        <w:t xml:space="preserve"> le</w:t>
      </w:r>
      <w:r w:rsidR="00D83CDF">
        <w:rPr>
          <w:sz w:val="28"/>
          <w:szCs w:val="28"/>
        </w:rPr>
        <w:t xml:space="preserve"> faire roi</w:t>
      </w:r>
      <w:r w:rsidR="00D02368">
        <w:rPr>
          <w:sz w:val="28"/>
          <w:szCs w:val="28"/>
        </w:rPr>
        <w:t>. Il</w:t>
      </w:r>
      <w:r w:rsidR="00D83CDF">
        <w:rPr>
          <w:sz w:val="28"/>
          <w:szCs w:val="28"/>
        </w:rPr>
        <w:t xml:space="preserve"> </w:t>
      </w:r>
      <w:r w:rsidR="00D02368">
        <w:rPr>
          <w:sz w:val="28"/>
          <w:szCs w:val="28"/>
        </w:rPr>
        <w:t>refuse.</w:t>
      </w:r>
    </w:p>
    <w:p w14:paraId="1415455A" w14:textId="3951CF01" w:rsidR="005502CD" w:rsidRDefault="00D83CDF" w:rsidP="00F83445">
      <w:pPr>
        <w:rPr>
          <w:sz w:val="28"/>
          <w:szCs w:val="28"/>
        </w:rPr>
      </w:pPr>
      <w:r>
        <w:rPr>
          <w:sz w:val="28"/>
          <w:szCs w:val="28"/>
        </w:rPr>
        <w:t xml:space="preserve">Le miracle est un signe, </w:t>
      </w:r>
      <w:r w:rsidR="00E94FF8">
        <w:rPr>
          <w:sz w:val="28"/>
          <w:szCs w:val="28"/>
        </w:rPr>
        <w:t xml:space="preserve">ce n’est </w:t>
      </w:r>
      <w:r>
        <w:rPr>
          <w:sz w:val="28"/>
          <w:szCs w:val="28"/>
        </w:rPr>
        <w:t xml:space="preserve">pas la nouvelle façon de produire désormais de l’abondance. </w:t>
      </w:r>
      <w:r w:rsidR="00E3517B">
        <w:rPr>
          <w:sz w:val="28"/>
          <w:szCs w:val="28"/>
        </w:rPr>
        <w:t>L</w:t>
      </w:r>
      <w:r w:rsidR="00A42F78">
        <w:rPr>
          <w:sz w:val="28"/>
          <w:szCs w:val="28"/>
        </w:rPr>
        <w:t xml:space="preserve">e chapitre 6 de l’évangile selon Jean </w:t>
      </w:r>
      <w:r w:rsidR="00E94FF8">
        <w:rPr>
          <w:sz w:val="28"/>
          <w:szCs w:val="28"/>
        </w:rPr>
        <w:t>fait</w:t>
      </w:r>
      <w:r>
        <w:rPr>
          <w:sz w:val="28"/>
          <w:szCs w:val="28"/>
        </w:rPr>
        <w:t xml:space="preserve"> le lien entre ce miracle et le repas de la Cène, le repas qui donnera corps à l’Eglise. C’est d’ailleurs pourquoi le lectionnaire propose la version de Jean de </w:t>
      </w:r>
      <w:r w:rsidR="005502CD">
        <w:rPr>
          <w:sz w:val="28"/>
          <w:szCs w:val="28"/>
        </w:rPr>
        <w:t>la multiplication des pains</w:t>
      </w:r>
      <w:r>
        <w:rPr>
          <w:sz w:val="28"/>
          <w:szCs w:val="28"/>
        </w:rPr>
        <w:t xml:space="preserve"> plutôt que la version de Mar</w:t>
      </w:r>
      <w:r w:rsidR="00E94FF8">
        <w:rPr>
          <w:sz w:val="28"/>
          <w:szCs w:val="28"/>
        </w:rPr>
        <w:t xml:space="preserve">c. </w:t>
      </w:r>
    </w:p>
    <w:p w14:paraId="426DD001" w14:textId="6D0C1401" w:rsidR="00D02368" w:rsidRDefault="00A27903" w:rsidP="00F83445">
      <w:pPr>
        <w:rPr>
          <w:sz w:val="28"/>
          <w:szCs w:val="28"/>
        </w:rPr>
      </w:pPr>
      <w:r>
        <w:rPr>
          <w:sz w:val="28"/>
          <w:szCs w:val="28"/>
        </w:rPr>
        <w:t xml:space="preserve">Le miracle a lieu peu avant la Pâque qui est la fête des juifs : la fête des pains sans levain, la fête de la libération de l’esclavage. </w:t>
      </w:r>
      <w:r w:rsidR="00D9195D">
        <w:rPr>
          <w:sz w:val="28"/>
          <w:szCs w:val="28"/>
        </w:rPr>
        <w:t>Cette précision donne une importance symbolique à ce repas improvisé, car le dernier repas de Jésus avant sa mort a</w:t>
      </w:r>
      <w:r w:rsidR="00D02368">
        <w:rPr>
          <w:sz w:val="28"/>
          <w:szCs w:val="28"/>
        </w:rPr>
        <w:t xml:space="preserve"> aussi </w:t>
      </w:r>
      <w:r w:rsidR="00D9195D">
        <w:rPr>
          <w:sz w:val="28"/>
          <w:szCs w:val="28"/>
        </w:rPr>
        <w:t xml:space="preserve">lieu peu avant la Pâque. </w:t>
      </w:r>
      <w:r w:rsidR="00D02368">
        <w:rPr>
          <w:sz w:val="28"/>
          <w:szCs w:val="28"/>
        </w:rPr>
        <w:t>C’est un repas de libération, une veillée qui précède la sortie de l’esclavage</w:t>
      </w:r>
      <w:r w:rsidR="00E94FF8">
        <w:rPr>
          <w:sz w:val="28"/>
          <w:szCs w:val="28"/>
        </w:rPr>
        <w:t>, mais aussi la traversée du désert et la croix</w:t>
      </w:r>
      <w:r w:rsidR="00D02368">
        <w:rPr>
          <w:sz w:val="28"/>
          <w:szCs w:val="28"/>
        </w:rPr>
        <w:t xml:space="preserve">. </w:t>
      </w:r>
      <w:r w:rsidR="00E94FF8">
        <w:rPr>
          <w:sz w:val="28"/>
          <w:szCs w:val="28"/>
        </w:rPr>
        <w:t xml:space="preserve">Le repas est empreint de gravité. </w:t>
      </w:r>
    </w:p>
    <w:p w14:paraId="424363F0" w14:textId="0CC4FBC6" w:rsidR="00F83445" w:rsidRPr="001F077B" w:rsidRDefault="00A27903" w:rsidP="00F83445">
      <w:pPr>
        <w:rPr>
          <w:sz w:val="28"/>
          <w:szCs w:val="28"/>
        </w:rPr>
      </w:pPr>
      <w:r>
        <w:rPr>
          <w:sz w:val="28"/>
          <w:szCs w:val="28"/>
        </w:rPr>
        <w:t xml:space="preserve">Le récit de Jean nous fait apparaitre Jésus comme </w:t>
      </w:r>
      <w:r w:rsidR="00AE2D73">
        <w:rPr>
          <w:sz w:val="28"/>
          <w:szCs w:val="28"/>
        </w:rPr>
        <w:t>le</w:t>
      </w:r>
      <w:r w:rsidR="00D9195D">
        <w:rPr>
          <w:sz w:val="28"/>
          <w:szCs w:val="28"/>
        </w:rPr>
        <w:t xml:space="preserve"> maître de la création et de l’histoire. Il ne veut pas être roi en </w:t>
      </w:r>
      <w:r w:rsidR="00D02368">
        <w:rPr>
          <w:sz w:val="28"/>
          <w:szCs w:val="28"/>
        </w:rPr>
        <w:t>Israël</w:t>
      </w:r>
      <w:r w:rsidR="00D9195D">
        <w:rPr>
          <w:sz w:val="28"/>
          <w:szCs w:val="28"/>
        </w:rPr>
        <w:t xml:space="preserve"> car sa royauté n’est pas de ce monde – comme il le dira à Pilate plus tard. Au centre de l’évangile</w:t>
      </w:r>
      <w:r w:rsidR="003211EE">
        <w:rPr>
          <w:sz w:val="28"/>
          <w:szCs w:val="28"/>
        </w:rPr>
        <w:t xml:space="preserve"> de Jean</w:t>
      </w:r>
      <w:r w:rsidR="00D9195D">
        <w:rPr>
          <w:sz w:val="28"/>
          <w:szCs w:val="28"/>
        </w:rPr>
        <w:t xml:space="preserve">, nous trouvons la personne de Jésus qui prend une stature </w:t>
      </w:r>
      <w:r w:rsidR="00675ECD">
        <w:rPr>
          <w:sz w:val="28"/>
          <w:szCs w:val="28"/>
        </w:rPr>
        <w:t xml:space="preserve">rayonnante, </w:t>
      </w:r>
      <w:r w:rsidR="003211EE">
        <w:rPr>
          <w:sz w:val="28"/>
          <w:szCs w:val="28"/>
        </w:rPr>
        <w:t xml:space="preserve">plus éloignée de la condition humaine que dans les autres évangiles. </w:t>
      </w:r>
      <w:r w:rsidR="00F83445" w:rsidRPr="001F077B">
        <w:rPr>
          <w:sz w:val="28"/>
          <w:szCs w:val="28"/>
        </w:rPr>
        <w:t xml:space="preserve">Le Jésus de Jean est l’envoyé de Dieu, le Verbe éternel qui s’est fait chair mais qui n’en reste pas moins Verbe éternel de Dieu. </w:t>
      </w:r>
    </w:p>
    <w:p w14:paraId="5276A72C" w14:textId="127F2C76" w:rsidR="00D9195D" w:rsidRDefault="005502CD">
      <w:pPr>
        <w:rPr>
          <w:sz w:val="28"/>
          <w:szCs w:val="28"/>
        </w:rPr>
      </w:pPr>
      <w:r>
        <w:rPr>
          <w:sz w:val="28"/>
          <w:szCs w:val="28"/>
        </w:rPr>
        <w:t xml:space="preserve">Pour certains, l’Evangile selon Jean est plus spirituel que les autres. </w:t>
      </w:r>
      <w:r w:rsidR="00675ECD">
        <w:rPr>
          <w:sz w:val="28"/>
          <w:szCs w:val="28"/>
        </w:rPr>
        <w:t xml:space="preserve">Je ne sais pas s’il y a lieu de faire une hiérarchie, mais on peut dire que le chemin </w:t>
      </w:r>
      <w:r w:rsidR="00675ECD">
        <w:rPr>
          <w:sz w:val="28"/>
          <w:szCs w:val="28"/>
        </w:rPr>
        <w:lastRenderedPageBreak/>
        <w:t xml:space="preserve">proposé par chacun des évangiles n’est pas tout à fait le même. Je trouve cela plutôt rassurant. Un chemin spirituel est profondément personnel, et par sa diversité interne, le Nouveau Testament le reconnait.  </w:t>
      </w:r>
      <w:r>
        <w:rPr>
          <w:sz w:val="28"/>
          <w:szCs w:val="28"/>
        </w:rPr>
        <w:t xml:space="preserve"> </w:t>
      </w:r>
    </w:p>
    <w:p w14:paraId="3964C965" w14:textId="6827CAC4" w:rsidR="00243DDC" w:rsidRDefault="00243DDC">
      <w:pPr>
        <w:rPr>
          <w:sz w:val="28"/>
          <w:szCs w:val="28"/>
        </w:rPr>
      </w:pPr>
      <w:r>
        <w:rPr>
          <w:sz w:val="28"/>
          <w:szCs w:val="28"/>
        </w:rPr>
        <w:t>Cela dit, nous pouvons quand-même dire quelque chose sur ce qu’est une attitude spirituelle, et comment elle peut se déployer</w:t>
      </w:r>
      <w:r w:rsidR="001D2113">
        <w:rPr>
          <w:sz w:val="28"/>
          <w:szCs w:val="28"/>
        </w:rPr>
        <w:t xml:space="preserve">, </w:t>
      </w:r>
      <w:r w:rsidR="001D2430">
        <w:rPr>
          <w:sz w:val="28"/>
          <w:szCs w:val="28"/>
        </w:rPr>
        <w:t xml:space="preserve">notamment </w:t>
      </w:r>
      <w:r w:rsidR="001D2113">
        <w:rPr>
          <w:sz w:val="28"/>
          <w:szCs w:val="28"/>
        </w:rPr>
        <w:t>au travers de l’exemple de Jésus</w:t>
      </w:r>
      <w:r>
        <w:rPr>
          <w:sz w:val="28"/>
          <w:szCs w:val="28"/>
        </w:rPr>
        <w:t xml:space="preserve">. </w:t>
      </w:r>
    </w:p>
    <w:p w14:paraId="0553363A" w14:textId="068F21D9" w:rsidR="001D2113" w:rsidRDefault="001D2113">
      <w:pPr>
        <w:rPr>
          <w:sz w:val="28"/>
          <w:szCs w:val="28"/>
        </w:rPr>
      </w:pPr>
      <w:r>
        <w:rPr>
          <w:sz w:val="28"/>
          <w:szCs w:val="28"/>
        </w:rPr>
        <w:t xml:space="preserve">Premièrement, l’attitude de Jésus est parfaitement désintéressée, il ne cherche pas le prestige social et encore moins le pouvoir. Il </w:t>
      </w:r>
      <w:r w:rsidR="00117289">
        <w:rPr>
          <w:sz w:val="28"/>
          <w:szCs w:val="28"/>
        </w:rPr>
        <w:t>agit</w:t>
      </w:r>
      <w:r>
        <w:rPr>
          <w:sz w:val="28"/>
          <w:szCs w:val="28"/>
        </w:rPr>
        <w:t xml:space="preserve"> par générosité et non pas pour embrigader.</w:t>
      </w:r>
      <w:r w:rsidR="00D37DD5">
        <w:rPr>
          <w:sz w:val="28"/>
          <w:szCs w:val="28"/>
        </w:rPr>
        <w:t xml:space="preserve"> Il se donne, gratuitement. </w:t>
      </w:r>
      <w:r>
        <w:rPr>
          <w:sz w:val="28"/>
          <w:szCs w:val="28"/>
        </w:rPr>
        <w:t xml:space="preserve"> Deuxièmement, et c’est lié, sa posture a une noblesse, il est un homme entier, simple, libre de prétention.</w:t>
      </w:r>
      <w:r w:rsidR="00D37DD5">
        <w:rPr>
          <w:sz w:val="28"/>
          <w:szCs w:val="28"/>
        </w:rPr>
        <w:t xml:space="preserve"> </w:t>
      </w:r>
      <w:r>
        <w:rPr>
          <w:sz w:val="28"/>
          <w:szCs w:val="28"/>
        </w:rPr>
        <w:t>Parce qu’il est libre, il n’a pas besoin du prestige d</w:t>
      </w:r>
      <w:r w:rsidR="00D37DD5">
        <w:rPr>
          <w:sz w:val="28"/>
          <w:szCs w:val="28"/>
        </w:rPr>
        <w:t>’un</w:t>
      </w:r>
      <w:r>
        <w:rPr>
          <w:sz w:val="28"/>
          <w:szCs w:val="28"/>
        </w:rPr>
        <w:t xml:space="preserve"> titre mondain tel que « roi ».  </w:t>
      </w:r>
    </w:p>
    <w:p w14:paraId="7B60D6E9" w14:textId="3AB3385E" w:rsidR="001D2430" w:rsidRDefault="00D37DD5">
      <w:pPr>
        <w:rPr>
          <w:sz w:val="28"/>
          <w:szCs w:val="28"/>
        </w:rPr>
      </w:pPr>
      <w:r>
        <w:rPr>
          <w:sz w:val="28"/>
          <w:szCs w:val="28"/>
        </w:rPr>
        <w:t xml:space="preserve">Mais comment apprendre cette attitude, et comment pourra-t-elle se déployer dans nos vies aussi ? </w:t>
      </w:r>
      <w:r w:rsidR="00D00D47">
        <w:rPr>
          <w:sz w:val="28"/>
          <w:szCs w:val="28"/>
        </w:rPr>
        <w:t xml:space="preserve">Il me semble que l’attitude désintéressée et libre de Jésus se nourrit de la prière. </w:t>
      </w:r>
      <w:r w:rsidR="00117289">
        <w:rPr>
          <w:sz w:val="28"/>
          <w:szCs w:val="28"/>
        </w:rPr>
        <w:t xml:space="preserve">Les évangiles mentionnent de plusieurs manières la vie de prière de Jésus, sans donner beaucoup de détails. La philosophe </w:t>
      </w:r>
      <w:r w:rsidR="001D2430">
        <w:rPr>
          <w:sz w:val="28"/>
          <w:szCs w:val="28"/>
        </w:rPr>
        <w:t xml:space="preserve">Simone Weil </w:t>
      </w:r>
      <w:r w:rsidR="00D00D47">
        <w:rPr>
          <w:sz w:val="28"/>
          <w:szCs w:val="28"/>
        </w:rPr>
        <w:t>d</w:t>
      </w:r>
      <w:r w:rsidR="001D2430">
        <w:rPr>
          <w:sz w:val="28"/>
          <w:szCs w:val="28"/>
        </w:rPr>
        <w:t>it que la substance de la prière</w:t>
      </w:r>
      <w:r w:rsidR="00D00D47">
        <w:rPr>
          <w:sz w:val="28"/>
          <w:szCs w:val="28"/>
        </w:rPr>
        <w:t xml:space="preserve"> est l’attention</w:t>
      </w:r>
      <w:r w:rsidR="001D2430">
        <w:rPr>
          <w:sz w:val="28"/>
          <w:szCs w:val="28"/>
        </w:rPr>
        <w:t xml:space="preserve">. </w:t>
      </w:r>
      <w:r w:rsidR="00D00D47">
        <w:rPr>
          <w:sz w:val="28"/>
          <w:szCs w:val="28"/>
        </w:rPr>
        <w:t xml:space="preserve">Mais qu’est-ce que l’attention ? </w:t>
      </w:r>
    </w:p>
    <w:p w14:paraId="351C5924" w14:textId="1C89C41B" w:rsidR="00D00D47" w:rsidRDefault="00D00D47">
      <w:pPr>
        <w:rPr>
          <w:sz w:val="28"/>
          <w:szCs w:val="28"/>
        </w:rPr>
      </w:pPr>
      <w:r>
        <w:rPr>
          <w:sz w:val="28"/>
          <w:szCs w:val="28"/>
        </w:rPr>
        <w:t xml:space="preserve">L’attention n’est attention que quand elle est gratuite. Être attentif est être absolument présent à quelqu’un ou à quelque chose pour rien, sans contrôler quoi que ce soit. Jésus est attentif à la foule et ses besoins </w:t>
      </w:r>
      <w:r w:rsidR="001D49CE">
        <w:rPr>
          <w:sz w:val="28"/>
          <w:szCs w:val="28"/>
        </w:rPr>
        <w:t>p</w:t>
      </w:r>
      <w:r w:rsidR="00117289">
        <w:rPr>
          <w:sz w:val="28"/>
          <w:szCs w:val="28"/>
        </w:rPr>
        <w:t xml:space="preserve">our la libérer, </w:t>
      </w:r>
      <w:r w:rsidR="001D49CE">
        <w:rPr>
          <w:sz w:val="28"/>
          <w:szCs w:val="28"/>
        </w:rPr>
        <w:t xml:space="preserve">et non pas pour </w:t>
      </w:r>
      <w:r w:rsidR="00117289">
        <w:rPr>
          <w:sz w:val="28"/>
          <w:szCs w:val="28"/>
        </w:rPr>
        <w:t xml:space="preserve">la </w:t>
      </w:r>
      <w:r w:rsidR="001D49CE">
        <w:rPr>
          <w:sz w:val="28"/>
          <w:szCs w:val="28"/>
        </w:rPr>
        <w:t xml:space="preserve">captiver. </w:t>
      </w:r>
      <w:r w:rsidR="00117289">
        <w:rPr>
          <w:sz w:val="28"/>
          <w:szCs w:val="28"/>
        </w:rPr>
        <w:t xml:space="preserve">Il est le berger qui </w:t>
      </w:r>
      <w:r w:rsidR="00E84039">
        <w:rPr>
          <w:sz w:val="28"/>
          <w:szCs w:val="28"/>
        </w:rPr>
        <w:t xml:space="preserve">permet aux brebis d’entrer et de sortir et de trouver pâturage, il n’est pas un loup ou un voleur. </w:t>
      </w:r>
      <w:r w:rsidR="001D49CE">
        <w:rPr>
          <w:sz w:val="28"/>
          <w:szCs w:val="28"/>
        </w:rPr>
        <w:t xml:space="preserve">Son attention libère car il est libre lui-même et il prend soin de le rester. Quand il se retire dans un lieu désert, il prend soin à la fois de sa relation à Dieu et de sa liberté. </w:t>
      </w:r>
    </w:p>
    <w:p w14:paraId="1933157F" w14:textId="209F6333" w:rsidR="001D49CE" w:rsidRDefault="001D49CE">
      <w:pPr>
        <w:rPr>
          <w:sz w:val="28"/>
          <w:szCs w:val="28"/>
        </w:rPr>
      </w:pPr>
      <w:r>
        <w:rPr>
          <w:sz w:val="28"/>
          <w:szCs w:val="28"/>
        </w:rPr>
        <w:t>L’attention désencombre l’esprit et le ressource. Quand je fais attention, quand je suis simplement présente, du neuf peut surgir. Mieux, du neuf surgira</w:t>
      </w:r>
      <w:r w:rsidR="00E84039">
        <w:rPr>
          <w:sz w:val="28"/>
          <w:szCs w:val="28"/>
        </w:rPr>
        <w:t xml:space="preserve"> forcément à mesure que mon attention s’ouvre largement</w:t>
      </w:r>
      <w:r>
        <w:rPr>
          <w:sz w:val="28"/>
          <w:szCs w:val="28"/>
        </w:rPr>
        <w:t>. Cultiver la présence attentive permet de laisser se décanter nos préoccupations et tout le flou qui nous trotte dans la tête. Simone Weil dit que l’effort d’attention, même en apparence sans résultat</w:t>
      </w:r>
      <w:r w:rsidR="006B6653">
        <w:rPr>
          <w:sz w:val="28"/>
          <w:szCs w:val="28"/>
        </w:rPr>
        <w:t>,</w:t>
      </w:r>
      <w:r>
        <w:rPr>
          <w:sz w:val="28"/>
          <w:szCs w:val="28"/>
        </w:rPr>
        <w:t xml:space="preserve"> met quand-même de la lumière dans l’âme. Voilà le fruit d’</w:t>
      </w:r>
      <w:r w:rsidR="00734E60">
        <w:rPr>
          <w:sz w:val="28"/>
          <w:szCs w:val="28"/>
        </w:rPr>
        <w:t xml:space="preserve">une </w:t>
      </w:r>
      <w:r>
        <w:rPr>
          <w:sz w:val="28"/>
          <w:szCs w:val="28"/>
        </w:rPr>
        <w:t xml:space="preserve">attention qui ne se préoccupe pas d’une quelconque efficacité. </w:t>
      </w:r>
    </w:p>
    <w:p w14:paraId="52AB1DC4" w14:textId="3C2B9DC9" w:rsidR="006B6653" w:rsidRDefault="006B6653">
      <w:pPr>
        <w:rPr>
          <w:sz w:val="28"/>
          <w:szCs w:val="28"/>
        </w:rPr>
      </w:pPr>
      <w:r>
        <w:rPr>
          <w:sz w:val="28"/>
          <w:szCs w:val="28"/>
        </w:rPr>
        <w:lastRenderedPageBreak/>
        <w:t>Quand nous prions, nous dépos</w:t>
      </w:r>
      <w:r w:rsidR="00EA489E">
        <w:rPr>
          <w:sz w:val="28"/>
          <w:szCs w:val="28"/>
        </w:rPr>
        <w:t>ons</w:t>
      </w:r>
      <w:r>
        <w:rPr>
          <w:sz w:val="28"/>
          <w:szCs w:val="28"/>
        </w:rPr>
        <w:t xml:space="preserve"> en Dieu ce qui nous pèse et nous préoccupe, </w:t>
      </w:r>
      <w:r w:rsidR="00EA489E">
        <w:rPr>
          <w:sz w:val="28"/>
          <w:szCs w:val="28"/>
        </w:rPr>
        <w:t xml:space="preserve">et aussi </w:t>
      </w:r>
      <w:r>
        <w:rPr>
          <w:sz w:val="28"/>
          <w:szCs w:val="28"/>
        </w:rPr>
        <w:t>ce qui nous réjouit.</w:t>
      </w:r>
      <w:r w:rsidR="000528BD">
        <w:rPr>
          <w:sz w:val="28"/>
          <w:szCs w:val="28"/>
        </w:rPr>
        <w:t xml:space="preserve"> C’est une façon de s’en dessaisir.</w:t>
      </w:r>
      <w:r>
        <w:rPr>
          <w:sz w:val="28"/>
          <w:szCs w:val="28"/>
        </w:rPr>
        <w:t xml:space="preserve"> </w:t>
      </w:r>
      <w:r w:rsidR="00E81ACD">
        <w:rPr>
          <w:sz w:val="28"/>
          <w:szCs w:val="28"/>
        </w:rPr>
        <w:t xml:space="preserve">Nous portons notre attention sur ce qui nous habite </w:t>
      </w:r>
      <w:r w:rsidR="00E84039">
        <w:rPr>
          <w:sz w:val="28"/>
          <w:szCs w:val="28"/>
        </w:rPr>
        <w:t xml:space="preserve">non pour le resasser, mais </w:t>
      </w:r>
      <w:r w:rsidR="00E81ACD">
        <w:rPr>
          <w:sz w:val="28"/>
          <w:szCs w:val="28"/>
        </w:rPr>
        <w:t>pour le laisser transformer. Alors, du neuf peut surgir selon des chemins que Dieu seul connait. Au moment le plus dramatique de sa vie, comme quand il enseigne la prière à ses disciples, Jésus dit : « Que ta volonté soit faîte ». C’est le côté désintéressé de la prière. On peut être tenté de dire à Di</w:t>
      </w:r>
      <w:r w:rsidR="00A2490F">
        <w:rPr>
          <w:sz w:val="28"/>
          <w:szCs w:val="28"/>
        </w:rPr>
        <w:t>e</w:t>
      </w:r>
      <w:r w:rsidR="00E81ACD">
        <w:rPr>
          <w:sz w:val="28"/>
          <w:szCs w:val="28"/>
        </w:rPr>
        <w:t>u comment les choses devraient évoluer</w:t>
      </w:r>
      <w:r w:rsidR="00A2490F">
        <w:rPr>
          <w:sz w:val="28"/>
          <w:szCs w:val="28"/>
        </w:rPr>
        <w:t>. Pourtant, le vrai renouvellement ne viendra qu’en lui laissant les mains libres</w:t>
      </w:r>
      <w:r w:rsidR="00802723">
        <w:rPr>
          <w:sz w:val="28"/>
          <w:szCs w:val="28"/>
        </w:rPr>
        <w:t>, avec beaucoup de courage.</w:t>
      </w:r>
    </w:p>
    <w:p w14:paraId="6A41EC47" w14:textId="5C5D768D" w:rsidR="00252F51" w:rsidRDefault="00E84039">
      <w:pPr>
        <w:rPr>
          <w:sz w:val="28"/>
          <w:szCs w:val="28"/>
        </w:rPr>
      </w:pPr>
      <w:r>
        <w:rPr>
          <w:sz w:val="28"/>
          <w:szCs w:val="28"/>
        </w:rPr>
        <w:t xml:space="preserve">Comme nous sommes en plein Jeux Olympiques, </w:t>
      </w:r>
      <w:r w:rsidR="00252F51">
        <w:rPr>
          <w:sz w:val="28"/>
          <w:szCs w:val="28"/>
        </w:rPr>
        <w:t>j’ai envie de</w:t>
      </w:r>
      <w:r>
        <w:rPr>
          <w:sz w:val="28"/>
          <w:szCs w:val="28"/>
        </w:rPr>
        <w:t xml:space="preserve"> vous raconter une histoire de courage </w:t>
      </w:r>
      <w:r w:rsidR="00A42F78">
        <w:rPr>
          <w:sz w:val="28"/>
          <w:szCs w:val="28"/>
        </w:rPr>
        <w:t xml:space="preserve">olympique </w:t>
      </w:r>
      <w:r>
        <w:rPr>
          <w:sz w:val="28"/>
          <w:szCs w:val="28"/>
        </w:rPr>
        <w:t>d’il y a 100 ans. Qui connait l’histoire de</w:t>
      </w:r>
      <w:r w:rsidR="00802723">
        <w:rPr>
          <w:sz w:val="28"/>
          <w:szCs w:val="28"/>
        </w:rPr>
        <w:t xml:space="preserve"> l’athlète écossais </w:t>
      </w:r>
      <w:proofErr w:type="spellStart"/>
      <w:r w:rsidR="00802723">
        <w:rPr>
          <w:sz w:val="28"/>
          <w:szCs w:val="28"/>
        </w:rPr>
        <w:t>Eric</w:t>
      </w:r>
      <w:proofErr w:type="spellEnd"/>
      <w:r w:rsidR="00802723">
        <w:rPr>
          <w:sz w:val="28"/>
          <w:szCs w:val="28"/>
        </w:rPr>
        <w:t xml:space="preserve"> </w:t>
      </w:r>
      <w:proofErr w:type="spellStart"/>
      <w:r w:rsidR="00802723">
        <w:rPr>
          <w:sz w:val="28"/>
          <w:szCs w:val="28"/>
        </w:rPr>
        <w:t>Liddell</w:t>
      </w:r>
      <w:proofErr w:type="spellEnd"/>
      <w:r w:rsidR="00802723">
        <w:rPr>
          <w:sz w:val="28"/>
          <w:szCs w:val="28"/>
        </w:rPr>
        <w:t>, médaille d’or aux 400 mètres aux Jeux Olympiques de Paris en 1924</w:t>
      </w:r>
      <w:r>
        <w:rPr>
          <w:sz w:val="28"/>
          <w:szCs w:val="28"/>
        </w:rPr>
        <w:t> ?</w:t>
      </w:r>
      <w:r w:rsidR="00802723">
        <w:rPr>
          <w:sz w:val="28"/>
          <w:szCs w:val="28"/>
        </w:rPr>
        <w:t xml:space="preserve"> </w:t>
      </w:r>
    </w:p>
    <w:p w14:paraId="3422C9C0" w14:textId="6AF089B5" w:rsidR="00B20812" w:rsidRDefault="00252F51">
      <w:pPr>
        <w:rPr>
          <w:sz w:val="28"/>
          <w:szCs w:val="28"/>
        </w:rPr>
      </w:pPr>
      <w:proofErr w:type="spellStart"/>
      <w:r>
        <w:rPr>
          <w:sz w:val="28"/>
          <w:szCs w:val="28"/>
        </w:rPr>
        <w:t>Eric</w:t>
      </w:r>
      <w:proofErr w:type="spellEnd"/>
      <w:r>
        <w:rPr>
          <w:sz w:val="28"/>
          <w:szCs w:val="28"/>
        </w:rPr>
        <w:t xml:space="preserve"> </w:t>
      </w:r>
      <w:proofErr w:type="spellStart"/>
      <w:r>
        <w:rPr>
          <w:sz w:val="28"/>
          <w:szCs w:val="28"/>
        </w:rPr>
        <w:t>Liddell</w:t>
      </w:r>
      <w:proofErr w:type="spellEnd"/>
      <w:r w:rsidR="00802723">
        <w:rPr>
          <w:sz w:val="28"/>
          <w:szCs w:val="28"/>
        </w:rPr>
        <w:t xml:space="preserve"> fut fils de missionnaire et partira lui-même en Chine comme missionnaire l’année suivant sa victoire.</w:t>
      </w:r>
      <w:r w:rsidR="00712C4F">
        <w:rPr>
          <w:sz w:val="28"/>
          <w:szCs w:val="28"/>
        </w:rPr>
        <w:t xml:space="preserve"> Favori au 100 mètres, il refuse de concourir un dimanche et laissa la victoire à un compatriote juif</w:t>
      </w:r>
      <w:r w:rsidR="00B20812">
        <w:rPr>
          <w:sz w:val="28"/>
          <w:szCs w:val="28"/>
        </w:rPr>
        <w:t>, Harold Abrahams</w:t>
      </w:r>
      <w:r w:rsidR="00505FDB">
        <w:rPr>
          <w:sz w:val="28"/>
          <w:szCs w:val="28"/>
        </w:rPr>
        <w:t xml:space="preserve">. </w:t>
      </w:r>
      <w:r w:rsidR="00712C4F">
        <w:rPr>
          <w:sz w:val="28"/>
          <w:szCs w:val="28"/>
        </w:rPr>
        <w:t xml:space="preserve">De tradition calviniste, la sanctification du dimanche lui tient profondément à cœur. </w:t>
      </w:r>
      <w:r w:rsidR="00E84039">
        <w:rPr>
          <w:sz w:val="28"/>
          <w:szCs w:val="28"/>
        </w:rPr>
        <w:t xml:space="preserve">Heureusement, les 400 mètres se disputent en semaine. </w:t>
      </w:r>
      <w:r w:rsidR="0025037C">
        <w:rPr>
          <w:sz w:val="28"/>
          <w:szCs w:val="28"/>
        </w:rPr>
        <w:t>En le préparant, s</w:t>
      </w:r>
      <w:r w:rsidR="00712C4F">
        <w:rPr>
          <w:sz w:val="28"/>
          <w:szCs w:val="28"/>
        </w:rPr>
        <w:t xml:space="preserve">on masseur lui cite la Bible : « j’honorerai celui qui m’honore », et </w:t>
      </w:r>
      <w:r w:rsidR="0025037C">
        <w:rPr>
          <w:sz w:val="28"/>
          <w:szCs w:val="28"/>
        </w:rPr>
        <w:t>l’athlète</w:t>
      </w:r>
      <w:r w:rsidR="00712C4F">
        <w:rPr>
          <w:sz w:val="28"/>
          <w:szCs w:val="28"/>
        </w:rPr>
        <w:t xml:space="preserve"> trouve un profond encouragement dans </w:t>
      </w:r>
      <w:r w:rsidR="0025037C">
        <w:rPr>
          <w:sz w:val="28"/>
          <w:szCs w:val="28"/>
        </w:rPr>
        <w:t>ces paroles</w:t>
      </w:r>
      <w:r w:rsidR="00712C4F">
        <w:rPr>
          <w:sz w:val="28"/>
          <w:szCs w:val="28"/>
        </w:rPr>
        <w:t>. Il se répète : « Je cours les premiers 200 mètre</w:t>
      </w:r>
      <w:r w:rsidR="00EA489E">
        <w:rPr>
          <w:sz w:val="28"/>
          <w:szCs w:val="28"/>
        </w:rPr>
        <w:t>s</w:t>
      </w:r>
      <w:r w:rsidR="00712C4F">
        <w:rPr>
          <w:sz w:val="28"/>
          <w:szCs w:val="28"/>
        </w:rPr>
        <w:t xml:space="preserve"> aussi fort que possible. Puis pour les seconds 200 mètres, avec l’aide de Dieu, je cours plus fort. ». Résultat : </w:t>
      </w:r>
      <w:proofErr w:type="spellStart"/>
      <w:r w:rsidR="00505FDB">
        <w:rPr>
          <w:sz w:val="28"/>
          <w:szCs w:val="28"/>
        </w:rPr>
        <w:t>Eric</w:t>
      </w:r>
      <w:proofErr w:type="spellEnd"/>
      <w:r w:rsidR="00505FDB">
        <w:rPr>
          <w:sz w:val="28"/>
          <w:szCs w:val="28"/>
        </w:rPr>
        <w:t xml:space="preserve"> </w:t>
      </w:r>
      <w:proofErr w:type="spellStart"/>
      <w:r w:rsidR="00505FDB">
        <w:rPr>
          <w:sz w:val="28"/>
          <w:szCs w:val="28"/>
        </w:rPr>
        <w:t>Liddell</w:t>
      </w:r>
      <w:proofErr w:type="spellEnd"/>
      <w:r w:rsidR="00712C4F">
        <w:rPr>
          <w:sz w:val="28"/>
          <w:szCs w:val="28"/>
        </w:rPr>
        <w:t xml:space="preserve"> bat son record </w:t>
      </w:r>
      <w:r w:rsidR="00A13C2E">
        <w:rPr>
          <w:sz w:val="28"/>
          <w:szCs w:val="28"/>
        </w:rPr>
        <w:t xml:space="preserve">personnel </w:t>
      </w:r>
      <w:r w:rsidR="00712C4F">
        <w:rPr>
          <w:sz w:val="28"/>
          <w:szCs w:val="28"/>
        </w:rPr>
        <w:t xml:space="preserve">et le record </w:t>
      </w:r>
      <w:r w:rsidR="00505FDB">
        <w:rPr>
          <w:sz w:val="28"/>
          <w:szCs w:val="28"/>
        </w:rPr>
        <w:t>du monde</w:t>
      </w:r>
      <w:r w:rsidR="00712C4F">
        <w:rPr>
          <w:sz w:val="28"/>
          <w:szCs w:val="28"/>
        </w:rPr>
        <w:t>, pour</w:t>
      </w:r>
      <w:r w:rsidR="00A13C2E">
        <w:rPr>
          <w:sz w:val="28"/>
          <w:szCs w:val="28"/>
        </w:rPr>
        <w:t xml:space="preserve"> finir en haut du podium avec une médaille d’or. Il a donné tout ce qu’il a pu, tout en </w:t>
      </w:r>
      <w:r w:rsidR="00B010E8">
        <w:rPr>
          <w:sz w:val="28"/>
          <w:szCs w:val="28"/>
        </w:rPr>
        <w:t xml:space="preserve">mettant sa </w:t>
      </w:r>
      <w:r w:rsidR="00A13C2E">
        <w:rPr>
          <w:sz w:val="28"/>
          <w:szCs w:val="28"/>
        </w:rPr>
        <w:t xml:space="preserve">confiance </w:t>
      </w:r>
      <w:r w:rsidR="00B010E8">
        <w:rPr>
          <w:sz w:val="28"/>
          <w:szCs w:val="28"/>
        </w:rPr>
        <w:t>entièrement en</w:t>
      </w:r>
      <w:r w:rsidR="00A13C2E">
        <w:rPr>
          <w:sz w:val="28"/>
          <w:szCs w:val="28"/>
        </w:rPr>
        <w:t xml:space="preserve"> Dieu. </w:t>
      </w:r>
      <w:r w:rsidR="00B010E8">
        <w:rPr>
          <w:sz w:val="28"/>
          <w:szCs w:val="28"/>
        </w:rPr>
        <w:t xml:space="preserve">Il affirme n’avoir jamais prié pour obtenir une victoire, mais de demander que Dieu manifeste sa gloire dans les manifestations d’athlétisme. Voilà un sportif de haut niveau et un homme courageux. </w:t>
      </w:r>
    </w:p>
    <w:p w14:paraId="3AA3C37D" w14:textId="77777777" w:rsidR="00E3517B" w:rsidRDefault="00B010E8">
      <w:pPr>
        <w:rPr>
          <w:sz w:val="28"/>
          <w:szCs w:val="28"/>
        </w:rPr>
      </w:pPr>
      <w:r>
        <w:rPr>
          <w:sz w:val="28"/>
          <w:szCs w:val="28"/>
        </w:rPr>
        <w:t>La sanctification du dimanche</w:t>
      </w:r>
      <w:r w:rsidR="00505FDB">
        <w:rPr>
          <w:sz w:val="28"/>
          <w:szCs w:val="28"/>
        </w:rPr>
        <w:t>, inspiré des commandements concernant le sabbat et</w:t>
      </w:r>
      <w:r>
        <w:rPr>
          <w:sz w:val="28"/>
          <w:szCs w:val="28"/>
        </w:rPr>
        <w:t xml:space="preserve"> chère </w:t>
      </w:r>
      <w:r w:rsidR="00E84039">
        <w:rPr>
          <w:sz w:val="28"/>
          <w:szCs w:val="28"/>
        </w:rPr>
        <w:t xml:space="preserve">à la tradition </w:t>
      </w:r>
      <w:r>
        <w:rPr>
          <w:sz w:val="28"/>
          <w:szCs w:val="28"/>
        </w:rPr>
        <w:t>calviniste</w:t>
      </w:r>
      <w:r w:rsidR="00505FDB">
        <w:rPr>
          <w:sz w:val="28"/>
          <w:szCs w:val="28"/>
        </w:rPr>
        <w:t>,</w:t>
      </w:r>
      <w:r>
        <w:rPr>
          <w:sz w:val="28"/>
          <w:szCs w:val="28"/>
        </w:rPr>
        <w:t xml:space="preserve"> peut avoir un côté très inhumain. </w:t>
      </w:r>
      <w:r w:rsidR="00505FDB">
        <w:rPr>
          <w:sz w:val="28"/>
          <w:szCs w:val="28"/>
        </w:rPr>
        <w:t>Je me souviens que d</w:t>
      </w:r>
      <w:r>
        <w:rPr>
          <w:sz w:val="28"/>
          <w:szCs w:val="28"/>
        </w:rPr>
        <w:t xml:space="preserve">ans ma jeunesse aux Pays-Bas, un copain de classe de mon frère n’avait pas le droit de jouer avec lui en dehors de l’école parce que notre famille n’était pas nette sur ce plan-là. </w:t>
      </w:r>
      <w:r w:rsidR="00505FDB">
        <w:rPr>
          <w:sz w:val="28"/>
          <w:szCs w:val="28"/>
        </w:rPr>
        <w:t>Et</w:t>
      </w:r>
      <w:r>
        <w:rPr>
          <w:sz w:val="28"/>
          <w:szCs w:val="28"/>
        </w:rPr>
        <w:t xml:space="preserve"> il y a eu des exclusions bien pire que cela, aux Pays-Bas </w:t>
      </w:r>
      <w:r w:rsidR="00E84039">
        <w:rPr>
          <w:sz w:val="28"/>
          <w:szCs w:val="28"/>
        </w:rPr>
        <w:t>comme</w:t>
      </w:r>
      <w:r>
        <w:rPr>
          <w:sz w:val="28"/>
          <w:szCs w:val="28"/>
        </w:rPr>
        <w:t xml:space="preserve"> en Ecosse. </w:t>
      </w:r>
      <w:r w:rsidR="00505FDB">
        <w:rPr>
          <w:sz w:val="28"/>
          <w:szCs w:val="28"/>
        </w:rPr>
        <w:t>Peut-être qu’il y en a parmi nous qui ont des souvenirs</w:t>
      </w:r>
      <w:r w:rsidR="00EA489E">
        <w:rPr>
          <w:sz w:val="28"/>
          <w:szCs w:val="28"/>
        </w:rPr>
        <w:t xml:space="preserve"> de ce genre</w:t>
      </w:r>
      <w:r w:rsidR="00505FDB">
        <w:rPr>
          <w:sz w:val="28"/>
          <w:szCs w:val="28"/>
        </w:rPr>
        <w:t xml:space="preserve">. </w:t>
      </w:r>
    </w:p>
    <w:p w14:paraId="35CFFB64" w14:textId="3F9462EC" w:rsidR="00505FDB" w:rsidRDefault="00B010E8">
      <w:pPr>
        <w:rPr>
          <w:sz w:val="28"/>
          <w:szCs w:val="28"/>
        </w:rPr>
      </w:pPr>
      <w:r>
        <w:rPr>
          <w:sz w:val="28"/>
          <w:szCs w:val="28"/>
        </w:rPr>
        <w:lastRenderedPageBreak/>
        <w:t xml:space="preserve">Dans le cas </w:t>
      </w:r>
      <w:proofErr w:type="spellStart"/>
      <w:r>
        <w:rPr>
          <w:sz w:val="28"/>
          <w:szCs w:val="28"/>
        </w:rPr>
        <w:t>d’Eric</w:t>
      </w:r>
      <w:proofErr w:type="spellEnd"/>
      <w:r>
        <w:rPr>
          <w:sz w:val="28"/>
          <w:szCs w:val="28"/>
        </w:rPr>
        <w:t xml:space="preserve"> </w:t>
      </w:r>
      <w:proofErr w:type="spellStart"/>
      <w:r>
        <w:rPr>
          <w:sz w:val="28"/>
          <w:szCs w:val="28"/>
        </w:rPr>
        <w:t>Liddell</w:t>
      </w:r>
      <w:proofErr w:type="spellEnd"/>
      <w:r>
        <w:rPr>
          <w:sz w:val="28"/>
          <w:szCs w:val="28"/>
        </w:rPr>
        <w:t>, le but était la gloire de Dieu</w:t>
      </w:r>
      <w:r w:rsidR="00E84039">
        <w:rPr>
          <w:sz w:val="28"/>
          <w:szCs w:val="28"/>
        </w:rPr>
        <w:t xml:space="preserve">. Il n’a pas renoncé à courir un dimanche par </w:t>
      </w:r>
      <w:r>
        <w:rPr>
          <w:sz w:val="28"/>
          <w:szCs w:val="28"/>
        </w:rPr>
        <w:t>l’orgueil d’une pureté personnelle</w:t>
      </w:r>
      <w:r w:rsidR="00505FDB">
        <w:rPr>
          <w:sz w:val="28"/>
          <w:szCs w:val="28"/>
        </w:rPr>
        <w:t xml:space="preserve"> ou familiale</w:t>
      </w:r>
      <w:r>
        <w:rPr>
          <w:sz w:val="28"/>
          <w:szCs w:val="28"/>
        </w:rPr>
        <w:t xml:space="preserve">. </w:t>
      </w:r>
      <w:r w:rsidR="00B20812">
        <w:rPr>
          <w:sz w:val="28"/>
          <w:szCs w:val="28"/>
        </w:rPr>
        <w:t xml:space="preserve">Il ne se sert pas du dimanche pour sa gloire personnelle, </w:t>
      </w:r>
      <w:r w:rsidR="00505FDB">
        <w:rPr>
          <w:sz w:val="28"/>
          <w:szCs w:val="28"/>
        </w:rPr>
        <w:t xml:space="preserve">et </w:t>
      </w:r>
      <w:r w:rsidR="00B20812">
        <w:rPr>
          <w:sz w:val="28"/>
          <w:szCs w:val="28"/>
        </w:rPr>
        <w:t xml:space="preserve">sa victoire olympique lui est donné de surcroit. </w:t>
      </w:r>
    </w:p>
    <w:p w14:paraId="2859F4D9" w14:textId="76937224" w:rsidR="00802723" w:rsidRDefault="00B20812">
      <w:pPr>
        <w:rPr>
          <w:sz w:val="28"/>
          <w:szCs w:val="28"/>
        </w:rPr>
      </w:pPr>
      <w:r>
        <w:rPr>
          <w:sz w:val="28"/>
          <w:szCs w:val="28"/>
        </w:rPr>
        <w:t xml:space="preserve">La question du sabbat traverse les évangiles et c’est à chacun de trouver une réponse au commandement de l’honorer. </w:t>
      </w:r>
      <w:r w:rsidR="00505FDB">
        <w:rPr>
          <w:sz w:val="28"/>
          <w:szCs w:val="28"/>
        </w:rPr>
        <w:t xml:space="preserve">Jésus lui-même met en garde contre une façon impropre de soi-disant « honorer » le sabbat, car orgueil et hypocrisie s’y mêlent très facilement. </w:t>
      </w:r>
      <w:r>
        <w:rPr>
          <w:sz w:val="28"/>
          <w:szCs w:val="28"/>
        </w:rPr>
        <w:t xml:space="preserve">Notre assemblée de ce matin est une façon de </w:t>
      </w:r>
      <w:r w:rsidR="00505FDB">
        <w:rPr>
          <w:sz w:val="28"/>
          <w:szCs w:val="28"/>
        </w:rPr>
        <w:t>sanctifier le temps</w:t>
      </w:r>
      <w:r>
        <w:rPr>
          <w:sz w:val="28"/>
          <w:szCs w:val="28"/>
        </w:rPr>
        <w:t xml:space="preserve"> en </w:t>
      </w:r>
      <w:r w:rsidR="00EA489E">
        <w:rPr>
          <w:sz w:val="28"/>
          <w:szCs w:val="28"/>
        </w:rPr>
        <w:t>se rassemblant</w:t>
      </w:r>
      <w:r>
        <w:rPr>
          <w:sz w:val="28"/>
          <w:szCs w:val="28"/>
        </w:rPr>
        <w:t xml:space="preserve"> pour</w:t>
      </w:r>
      <w:r w:rsidR="00505FDB">
        <w:rPr>
          <w:sz w:val="28"/>
          <w:szCs w:val="28"/>
        </w:rPr>
        <w:t xml:space="preserve"> être attentifs à </w:t>
      </w:r>
      <w:r>
        <w:rPr>
          <w:sz w:val="28"/>
          <w:szCs w:val="28"/>
        </w:rPr>
        <w:t>Dieu et pour faire communauté autour de Jésus. Réserver du temps pour la prière personnelle et cultiver une simple présence attentive sont d</w:t>
      </w:r>
      <w:r w:rsidR="002B3857">
        <w:rPr>
          <w:sz w:val="28"/>
          <w:szCs w:val="28"/>
        </w:rPr>
        <w:t>’autres</w:t>
      </w:r>
      <w:r>
        <w:rPr>
          <w:sz w:val="28"/>
          <w:szCs w:val="28"/>
        </w:rPr>
        <w:t xml:space="preserve"> engagements qui peuvent nourrir notre courage d’être et notre vie spirituelle. </w:t>
      </w:r>
      <w:r w:rsidR="003C43E5">
        <w:rPr>
          <w:sz w:val="28"/>
          <w:szCs w:val="28"/>
        </w:rPr>
        <w:t xml:space="preserve">Le repos du sabbat, le repos de dimanche est un exercice de désencombrement et de simplicité. Ce repos et l’occasion de toucher à la substance de la prière qui est l’attention. </w:t>
      </w:r>
      <w:r w:rsidR="00252F51">
        <w:rPr>
          <w:sz w:val="28"/>
          <w:szCs w:val="28"/>
        </w:rPr>
        <w:t xml:space="preserve">Et heureusement, nous pouvons pratiquer l’attention tous les jours de la semaine, </w:t>
      </w:r>
      <w:r w:rsidR="00A42F78">
        <w:rPr>
          <w:sz w:val="28"/>
          <w:szCs w:val="28"/>
        </w:rPr>
        <w:t xml:space="preserve">grâce aux </w:t>
      </w:r>
      <w:r w:rsidR="00252F51">
        <w:rPr>
          <w:sz w:val="28"/>
          <w:szCs w:val="28"/>
        </w:rPr>
        <w:t xml:space="preserve">les temps privilégiés servent d’entrainement.  </w:t>
      </w:r>
    </w:p>
    <w:p w14:paraId="2B1CC915" w14:textId="0DBDCB9E" w:rsidR="003C43E5" w:rsidRDefault="003C43E5">
      <w:pPr>
        <w:rPr>
          <w:sz w:val="28"/>
          <w:szCs w:val="28"/>
        </w:rPr>
      </w:pPr>
      <w:r>
        <w:rPr>
          <w:sz w:val="28"/>
          <w:szCs w:val="28"/>
        </w:rPr>
        <w:t xml:space="preserve">Jésus a ouvert toute son attention à la situation, il a fait s’asseoir la foule, un enfant a offert ses petites réserves, Jésus a rendu grâce, et l’abondance a jailli comme une grande surprise. </w:t>
      </w:r>
    </w:p>
    <w:p w14:paraId="28E2C77A" w14:textId="60EC9DDF" w:rsidR="002B3857" w:rsidRDefault="000528BD">
      <w:pPr>
        <w:rPr>
          <w:sz w:val="28"/>
          <w:szCs w:val="28"/>
        </w:rPr>
      </w:pPr>
      <w:r>
        <w:rPr>
          <w:sz w:val="28"/>
          <w:szCs w:val="28"/>
        </w:rPr>
        <w:t>Seul</w:t>
      </w:r>
      <w:r w:rsidR="00EA489E">
        <w:rPr>
          <w:sz w:val="28"/>
          <w:szCs w:val="28"/>
        </w:rPr>
        <w:t>e</w:t>
      </w:r>
      <w:r>
        <w:rPr>
          <w:sz w:val="28"/>
          <w:szCs w:val="28"/>
        </w:rPr>
        <w:t xml:space="preserve"> l’attention a permis à Jésus d’être vraiment présent à ses disciples, à la foule, à Dieu et à sa </w:t>
      </w:r>
      <w:r w:rsidR="00252F51">
        <w:rPr>
          <w:sz w:val="28"/>
          <w:szCs w:val="28"/>
        </w:rPr>
        <w:t>mission</w:t>
      </w:r>
      <w:r>
        <w:rPr>
          <w:sz w:val="28"/>
          <w:szCs w:val="28"/>
        </w:rPr>
        <w:t xml:space="preserve">. Sans attention, nous sommes dans le flou et nous dérivons au gré de tout ce qui </w:t>
      </w:r>
      <w:r w:rsidR="00EA489E">
        <w:rPr>
          <w:sz w:val="28"/>
          <w:szCs w:val="28"/>
        </w:rPr>
        <w:t>tente</w:t>
      </w:r>
      <w:r>
        <w:rPr>
          <w:sz w:val="28"/>
          <w:szCs w:val="28"/>
        </w:rPr>
        <w:t xml:space="preserve"> </w:t>
      </w:r>
      <w:r w:rsidR="00EA489E">
        <w:rPr>
          <w:sz w:val="28"/>
          <w:szCs w:val="28"/>
        </w:rPr>
        <w:t xml:space="preserve">de nous </w:t>
      </w:r>
      <w:r>
        <w:rPr>
          <w:sz w:val="28"/>
          <w:szCs w:val="28"/>
        </w:rPr>
        <w:t>accaparer</w:t>
      </w:r>
      <w:r w:rsidR="00EA489E">
        <w:rPr>
          <w:sz w:val="28"/>
          <w:szCs w:val="28"/>
        </w:rPr>
        <w:t xml:space="preserve">. </w:t>
      </w:r>
      <w:r>
        <w:rPr>
          <w:sz w:val="28"/>
          <w:szCs w:val="28"/>
        </w:rPr>
        <w:t xml:space="preserve">Sans attention, nous tournons en rond dans notre petit monde imaginaire. L’attention est la porte vers la liberté qu’ouvre Jésus grand devant nous. </w:t>
      </w:r>
    </w:p>
    <w:p w14:paraId="40664CC0" w14:textId="22CDD1BA" w:rsidR="00734E60" w:rsidRDefault="002B3857">
      <w:pPr>
        <w:rPr>
          <w:sz w:val="28"/>
          <w:szCs w:val="28"/>
        </w:rPr>
      </w:pPr>
      <w:r>
        <w:rPr>
          <w:sz w:val="28"/>
          <w:szCs w:val="28"/>
        </w:rPr>
        <w:t>Amen.</w:t>
      </w:r>
    </w:p>
    <w:p w14:paraId="4F3F257A" w14:textId="77777777" w:rsidR="003C43E5" w:rsidRDefault="003C43E5">
      <w:pPr>
        <w:rPr>
          <w:sz w:val="28"/>
          <w:szCs w:val="28"/>
        </w:rPr>
      </w:pPr>
    </w:p>
    <w:p w14:paraId="078CAF79" w14:textId="77777777" w:rsidR="003C43E5" w:rsidRDefault="003C43E5">
      <w:pPr>
        <w:rPr>
          <w:sz w:val="28"/>
          <w:szCs w:val="28"/>
        </w:rPr>
      </w:pPr>
    </w:p>
    <w:p w14:paraId="384BD584" w14:textId="511846D1" w:rsidR="00734E60" w:rsidRPr="00E3517B" w:rsidRDefault="00734E60">
      <w:pPr>
        <w:rPr>
          <w:i/>
          <w:iCs/>
          <w:sz w:val="24"/>
          <w:szCs w:val="24"/>
        </w:rPr>
      </w:pPr>
    </w:p>
    <w:sectPr w:rsidR="00734E60" w:rsidRPr="00E3517B">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AD8DD" w14:textId="77777777" w:rsidR="0071784C" w:rsidRDefault="0071784C" w:rsidP="001F077B">
      <w:pPr>
        <w:spacing w:after="0" w:line="240" w:lineRule="auto"/>
      </w:pPr>
      <w:r>
        <w:separator/>
      </w:r>
    </w:p>
  </w:endnote>
  <w:endnote w:type="continuationSeparator" w:id="0">
    <w:p w14:paraId="58AAD405" w14:textId="77777777" w:rsidR="0071784C" w:rsidRDefault="0071784C" w:rsidP="001F0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2306267"/>
      <w:docPartObj>
        <w:docPartGallery w:val="Page Numbers (Bottom of Page)"/>
        <w:docPartUnique/>
      </w:docPartObj>
    </w:sdtPr>
    <w:sdtContent>
      <w:p w14:paraId="28147B5B" w14:textId="3BB5A3C6" w:rsidR="00D83CDF" w:rsidRDefault="00D83CDF">
        <w:pPr>
          <w:pStyle w:val="Pieddepage"/>
          <w:jc w:val="center"/>
        </w:pPr>
        <w:r>
          <w:fldChar w:fldCharType="begin"/>
        </w:r>
        <w:r>
          <w:instrText>PAGE   \* MERGEFORMAT</w:instrText>
        </w:r>
        <w:r>
          <w:fldChar w:fldCharType="separate"/>
        </w:r>
        <w:r>
          <w:t>2</w:t>
        </w:r>
        <w:r>
          <w:fldChar w:fldCharType="end"/>
        </w:r>
      </w:p>
    </w:sdtContent>
  </w:sdt>
  <w:p w14:paraId="0D413679" w14:textId="77777777" w:rsidR="00D83CDF" w:rsidRDefault="00D83C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918A1" w14:textId="77777777" w:rsidR="0071784C" w:rsidRDefault="0071784C" w:rsidP="001F077B">
      <w:pPr>
        <w:spacing w:after="0" w:line="240" w:lineRule="auto"/>
      </w:pPr>
      <w:r>
        <w:separator/>
      </w:r>
    </w:p>
  </w:footnote>
  <w:footnote w:type="continuationSeparator" w:id="0">
    <w:p w14:paraId="0F271128" w14:textId="77777777" w:rsidR="0071784C" w:rsidRDefault="0071784C" w:rsidP="001F0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64788" w14:textId="3BD8551F" w:rsidR="001F077B" w:rsidRPr="00D83CDF" w:rsidRDefault="001F077B">
    <w:pPr>
      <w:pStyle w:val="En-tte"/>
      <w:rPr>
        <w:i/>
        <w:iCs/>
      </w:rPr>
    </w:pPr>
    <w:r w:rsidRPr="001F077B">
      <w:rPr>
        <w:i/>
        <w:iCs/>
      </w:rPr>
      <w:t xml:space="preserve">Jean 6, 1-15, 28 juillet 2024 – temple de Poitiers prédication d’Ariane van der </w:t>
    </w:r>
    <w:proofErr w:type="spellStart"/>
    <w:r w:rsidRPr="001F077B">
      <w:rPr>
        <w:i/>
        <w:iCs/>
      </w:rPr>
      <w:t>Hoog</w:t>
    </w:r>
    <w:proofErr w:type="spellEnd"/>
    <w:r w:rsidRPr="001F077B">
      <w:rPr>
        <w:i/>
        <w:iCs/>
      </w:rPr>
      <w:t>, pasteur</w:t>
    </w:r>
    <w:r w:rsidR="00D83CDF">
      <w:rPr>
        <w:i/>
        <w:iC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53D"/>
    <w:rsid w:val="00021856"/>
    <w:rsid w:val="000528BD"/>
    <w:rsid w:val="000A5FB3"/>
    <w:rsid w:val="000B2868"/>
    <w:rsid w:val="00117289"/>
    <w:rsid w:val="001D2113"/>
    <w:rsid w:val="001D2430"/>
    <w:rsid w:val="001D49CE"/>
    <w:rsid w:val="001F077B"/>
    <w:rsid w:val="002115FD"/>
    <w:rsid w:val="00220A34"/>
    <w:rsid w:val="00243DDC"/>
    <w:rsid w:val="002446AB"/>
    <w:rsid w:val="0025037C"/>
    <w:rsid w:val="00252F51"/>
    <w:rsid w:val="002B3857"/>
    <w:rsid w:val="003211EE"/>
    <w:rsid w:val="003B7714"/>
    <w:rsid w:val="003C43E5"/>
    <w:rsid w:val="003E5F77"/>
    <w:rsid w:val="003F28ED"/>
    <w:rsid w:val="00475671"/>
    <w:rsid w:val="00480380"/>
    <w:rsid w:val="004B57CE"/>
    <w:rsid w:val="00505FDB"/>
    <w:rsid w:val="005502CD"/>
    <w:rsid w:val="0058476A"/>
    <w:rsid w:val="005B04F5"/>
    <w:rsid w:val="0063153D"/>
    <w:rsid w:val="00675ECD"/>
    <w:rsid w:val="006A14C3"/>
    <w:rsid w:val="006B6653"/>
    <w:rsid w:val="006F6C00"/>
    <w:rsid w:val="00712C4F"/>
    <w:rsid w:val="0071784C"/>
    <w:rsid w:val="00734E60"/>
    <w:rsid w:val="00802723"/>
    <w:rsid w:val="008D1C9C"/>
    <w:rsid w:val="009C7B27"/>
    <w:rsid w:val="00A13C2E"/>
    <w:rsid w:val="00A21DAB"/>
    <w:rsid w:val="00A2490F"/>
    <w:rsid w:val="00A27903"/>
    <w:rsid w:val="00A42F78"/>
    <w:rsid w:val="00A5160D"/>
    <w:rsid w:val="00AD6D3C"/>
    <w:rsid w:val="00AE211F"/>
    <w:rsid w:val="00AE2D73"/>
    <w:rsid w:val="00AE79B9"/>
    <w:rsid w:val="00B010E8"/>
    <w:rsid w:val="00B01345"/>
    <w:rsid w:val="00B20812"/>
    <w:rsid w:val="00B52EA2"/>
    <w:rsid w:val="00B57268"/>
    <w:rsid w:val="00C135B7"/>
    <w:rsid w:val="00C7061D"/>
    <w:rsid w:val="00CA2F54"/>
    <w:rsid w:val="00D00D47"/>
    <w:rsid w:val="00D02368"/>
    <w:rsid w:val="00D37DD5"/>
    <w:rsid w:val="00D83CDF"/>
    <w:rsid w:val="00D9195D"/>
    <w:rsid w:val="00DE05CF"/>
    <w:rsid w:val="00E3517B"/>
    <w:rsid w:val="00E81ACD"/>
    <w:rsid w:val="00E84039"/>
    <w:rsid w:val="00E94FF8"/>
    <w:rsid w:val="00EA489E"/>
    <w:rsid w:val="00EE3F0B"/>
    <w:rsid w:val="00F83445"/>
    <w:rsid w:val="00F919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D57BE"/>
  <w15:chartTrackingRefBased/>
  <w15:docId w15:val="{F0FE3B8F-35D7-4A75-AD74-5307F99D1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315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315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3153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3153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3153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3153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3153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3153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3153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153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3153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3153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3153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3153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3153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3153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3153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3153D"/>
    <w:rPr>
      <w:rFonts w:eastAsiaTheme="majorEastAsia" w:cstheme="majorBidi"/>
      <w:color w:val="272727" w:themeColor="text1" w:themeTint="D8"/>
    </w:rPr>
  </w:style>
  <w:style w:type="paragraph" w:styleId="Titre">
    <w:name w:val="Title"/>
    <w:basedOn w:val="Normal"/>
    <w:next w:val="Normal"/>
    <w:link w:val="TitreCar"/>
    <w:uiPriority w:val="10"/>
    <w:qFormat/>
    <w:rsid w:val="006315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3153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3153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3153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3153D"/>
    <w:pPr>
      <w:spacing w:before="160"/>
      <w:jc w:val="center"/>
    </w:pPr>
    <w:rPr>
      <w:i/>
      <w:iCs/>
      <w:color w:val="404040" w:themeColor="text1" w:themeTint="BF"/>
    </w:rPr>
  </w:style>
  <w:style w:type="character" w:customStyle="1" w:styleId="CitationCar">
    <w:name w:val="Citation Car"/>
    <w:basedOn w:val="Policepardfaut"/>
    <w:link w:val="Citation"/>
    <w:uiPriority w:val="29"/>
    <w:rsid w:val="0063153D"/>
    <w:rPr>
      <w:i/>
      <w:iCs/>
      <w:color w:val="404040" w:themeColor="text1" w:themeTint="BF"/>
    </w:rPr>
  </w:style>
  <w:style w:type="paragraph" w:styleId="Paragraphedeliste">
    <w:name w:val="List Paragraph"/>
    <w:basedOn w:val="Normal"/>
    <w:uiPriority w:val="34"/>
    <w:qFormat/>
    <w:rsid w:val="0063153D"/>
    <w:pPr>
      <w:ind w:left="720"/>
      <w:contextualSpacing/>
    </w:pPr>
  </w:style>
  <w:style w:type="character" w:styleId="Accentuationintense">
    <w:name w:val="Intense Emphasis"/>
    <w:basedOn w:val="Policepardfaut"/>
    <w:uiPriority w:val="21"/>
    <w:qFormat/>
    <w:rsid w:val="0063153D"/>
    <w:rPr>
      <w:i/>
      <w:iCs/>
      <w:color w:val="0F4761" w:themeColor="accent1" w:themeShade="BF"/>
    </w:rPr>
  </w:style>
  <w:style w:type="paragraph" w:styleId="Citationintense">
    <w:name w:val="Intense Quote"/>
    <w:basedOn w:val="Normal"/>
    <w:next w:val="Normal"/>
    <w:link w:val="CitationintenseCar"/>
    <w:uiPriority w:val="30"/>
    <w:qFormat/>
    <w:rsid w:val="006315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3153D"/>
    <w:rPr>
      <w:i/>
      <w:iCs/>
      <w:color w:val="0F4761" w:themeColor="accent1" w:themeShade="BF"/>
    </w:rPr>
  </w:style>
  <w:style w:type="character" w:styleId="Rfrenceintense">
    <w:name w:val="Intense Reference"/>
    <w:basedOn w:val="Policepardfaut"/>
    <w:uiPriority w:val="32"/>
    <w:qFormat/>
    <w:rsid w:val="0063153D"/>
    <w:rPr>
      <w:b/>
      <w:bCs/>
      <w:smallCaps/>
      <w:color w:val="0F4761" w:themeColor="accent1" w:themeShade="BF"/>
      <w:spacing w:val="5"/>
    </w:rPr>
  </w:style>
  <w:style w:type="paragraph" w:styleId="En-tte">
    <w:name w:val="header"/>
    <w:basedOn w:val="Normal"/>
    <w:link w:val="En-tteCar"/>
    <w:uiPriority w:val="99"/>
    <w:unhideWhenUsed/>
    <w:rsid w:val="001F077B"/>
    <w:pPr>
      <w:tabs>
        <w:tab w:val="center" w:pos="4536"/>
        <w:tab w:val="right" w:pos="9072"/>
      </w:tabs>
      <w:spacing w:after="0" w:line="240" w:lineRule="auto"/>
    </w:pPr>
  </w:style>
  <w:style w:type="character" w:customStyle="1" w:styleId="En-tteCar">
    <w:name w:val="En-tête Car"/>
    <w:basedOn w:val="Policepardfaut"/>
    <w:link w:val="En-tte"/>
    <w:uiPriority w:val="99"/>
    <w:rsid w:val="001F077B"/>
  </w:style>
  <w:style w:type="paragraph" w:styleId="Pieddepage">
    <w:name w:val="footer"/>
    <w:basedOn w:val="Normal"/>
    <w:link w:val="PieddepageCar"/>
    <w:uiPriority w:val="99"/>
    <w:unhideWhenUsed/>
    <w:rsid w:val="001F077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0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556</TotalTime>
  <Pages>5</Pages>
  <Words>1860</Words>
  <Characters>10230</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Massot</dc:creator>
  <cp:keywords/>
  <dc:description/>
  <cp:lastModifiedBy>Charlotte Massot</cp:lastModifiedBy>
  <cp:revision>5</cp:revision>
  <dcterms:created xsi:type="dcterms:W3CDTF">2024-07-25T18:24:00Z</dcterms:created>
  <dcterms:modified xsi:type="dcterms:W3CDTF">2024-07-28T11:47:00Z</dcterms:modified>
</cp:coreProperties>
</file>